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E0" w:rsidRPr="0012558A" w:rsidRDefault="00C45EE0" w:rsidP="00516F5D">
      <w:pPr>
        <w:ind w:left="654" w:right="622"/>
        <w:jc w:val="center"/>
        <w:rPr>
          <w:rFonts w:ascii="Arial" w:hAnsi="Arial" w:cs="Arial"/>
          <w:b/>
          <w:bCs/>
          <w:sz w:val="24"/>
          <w:szCs w:val="24"/>
        </w:rPr>
      </w:pPr>
      <w:r w:rsidRPr="0012558A">
        <w:rPr>
          <w:rFonts w:ascii="Arial" w:hAnsi="Arial" w:cs="Arial"/>
          <w:b/>
          <w:bCs/>
          <w:sz w:val="24"/>
          <w:szCs w:val="24"/>
        </w:rPr>
        <w:t>Sachbericht als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z w:val="24"/>
          <w:szCs w:val="24"/>
        </w:rPr>
        <w:t>Bestandteil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z w:val="24"/>
          <w:szCs w:val="24"/>
        </w:rPr>
        <w:t>des</w:t>
      </w:r>
      <w:r w:rsidRPr="0012558A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2558A">
        <w:rPr>
          <w:rFonts w:ascii="Arial" w:hAnsi="Arial" w:cs="Arial"/>
          <w:b/>
          <w:bCs/>
          <w:spacing w:val="-2"/>
          <w:sz w:val="24"/>
          <w:szCs w:val="24"/>
        </w:rPr>
        <w:t>Verwendungsnachweises</w:t>
      </w:r>
    </w:p>
    <w:p w:rsidR="00C45EE0" w:rsidRPr="0012558A" w:rsidRDefault="00C45EE0" w:rsidP="00516F5D">
      <w:pPr>
        <w:ind w:left="654" w:right="667"/>
        <w:jc w:val="center"/>
        <w:rPr>
          <w:rFonts w:ascii="Arial" w:hAnsi="Arial" w:cs="Arial"/>
          <w:b/>
          <w:bCs/>
        </w:rPr>
      </w:pPr>
    </w:p>
    <w:p w:rsidR="00C22CB0" w:rsidRPr="0012558A" w:rsidRDefault="2191955E" w:rsidP="00EB39AF">
      <w:pPr>
        <w:ind w:left="654" w:right="667"/>
        <w:jc w:val="center"/>
        <w:rPr>
          <w:rFonts w:ascii="Arial" w:hAnsi="Arial" w:cs="Arial"/>
        </w:rPr>
      </w:pPr>
      <w:r w:rsidRPr="0012558A">
        <w:rPr>
          <w:rFonts w:ascii="Arial" w:hAnsi="Arial" w:cs="Arial"/>
        </w:rPr>
        <w:t>Gegenstand der Förderung: Beratungsleistungen nach Nr. 3.3 der Richtlinie „Förderung zur Unterstützung des Gigabitausbaus der Telekommunikationsnetze in der Bundesrepublik Deutschland“</w:t>
      </w:r>
      <w:r w:rsidR="00780C7E">
        <w:rPr>
          <w:rFonts w:ascii="Arial" w:hAnsi="Arial" w:cs="Arial"/>
        </w:rPr>
        <w:t xml:space="preserve"> – Gigabit-Richtlinie des Bundes 2.0 (Gigabit-RL 2.0)</w:t>
      </w:r>
      <w:r w:rsidR="00C20F71">
        <w:rPr>
          <w:rFonts w:ascii="Arial" w:hAnsi="Arial" w:cs="Arial"/>
        </w:rPr>
        <w:t xml:space="preserve"> vom 31.03.2023</w:t>
      </w:r>
      <w:r w:rsidR="00A15D17">
        <w:rPr>
          <w:rFonts w:ascii="Arial" w:hAnsi="Arial" w:cs="Arial"/>
        </w:rPr>
        <w:t xml:space="preserve"> in der bei Antragstellung gültigen Fassung</w:t>
      </w:r>
    </w:p>
    <w:p w:rsidR="2191955E" w:rsidRPr="0012558A" w:rsidRDefault="2191955E" w:rsidP="00516F5D">
      <w:pPr>
        <w:pStyle w:val="TableParagraph"/>
        <w:jc w:val="center"/>
        <w:rPr>
          <w:rFonts w:ascii="Arial" w:hAnsi="Arial" w:cs="Arial"/>
        </w:rPr>
      </w:pPr>
    </w:p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2"/>
        <w:gridCol w:w="5258"/>
      </w:tblGrid>
      <w:tr w:rsidR="00C64BD0" w:rsidRPr="0012558A" w:rsidTr="2191955E">
        <w:trPr>
          <w:trHeight w:val="489"/>
        </w:trPr>
        <w:tc>
          <w:tcPr>
            <w:tcW w:w="3672" w:type="dxa"/>
            <w:vAlign w:val="center"/>
          </w:tcPr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spacing w:val="-2"/>
              </w:rPr>
              <w:t>Zuwendungsempfänger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7C593D" w:rsidRPr="0012558A" w:rsidTr="2191955E">
        <w:trPr>
          <w:trHeight w:val="244"/>
        </w:trPr>
        <w:tc>
          <w:tcPr>
            <w:tcW w:w="3672" w:type="dxa"/>
            <w:vAlign w:val="center"/>
          </w:tcPr>
          <w:p w:rsidR="007C593D" w:rsidRPr="007C593D" w:rsidRDefault="007C593D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  <w:w w:val="95"/>
              </w:rPr>
            </w:pPr>
            <w:r>
              <w:rPr>
                <w:rFonts w:ascii="Arial" w:hAnsi="Arial" w:cs="Arial"/>
                <w:b/>
                <w:bCs/>
                <w:w w:val="95"/>
              </w:rPr>
              <w:t>Datum der Antragsstellung</w:t>
            </w:r>
          </w:p>
        </w:tc>
        <w:tc>
          <w:tcPr>
            <w:tcW w:w="5258" w:type="dxa"/>
            <w:vAlign w:val="center"/>
          </w:tcPr>
          <w:p w:rsidR="007C593D" w:rsidRPr="007C593D" w:rsidRDefault="007C593D" w:rsidP="00516F5D">
            <w:pPr>
              <w:pStyle w:val="TableParagraph"/>
              <w:ind w:firstLine="292"/>
              <w:jc w:val="both"/>
              <w:rPr>
                <w:rFonts w:ascii="Arial" w:hAnsi="Arial" w:cs="Arial"/>
              </w:rPr>
            </w:pPr>
          </w:p>
        </w:tc>
      </w:tr>
      <w:tr w:rsidR="00C64BD0" w:rsidRPr="0012558A" w:rsidTr="2191955E">
        <w:trPr>
          <w:trHeight w:val="244"/>
        </w:trPr>
        <w:tc>
          <w:tcPr>
            <w:tcW w:w="3672" w:type="dxa"/>
            <w:vAlign w:val="center"/>
          </w:tcPr>
          <w:p w:rsidR="00C64BD0" w:rsidRPr="0012558A" w:rsidRDefault="2191955E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>Bewilligungszeitraum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4BD0" w:rsidRPr="0012558A" w:rsidTr="2191955E">
        <w:trPr>
          <w:trHeight w:val="244"/>
        </w:trPr>
        <w:tc>
          <w:tcPr>
            <w:tcW w:w="3672" w:type="dxa"/>
            <w:vMerge w:val="restart"/>
            <w:vAlign w:val="center"/>
          </w:tcPr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 xml:space="preserve">Kontaktperson bei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Rückfragen/</w:t>
            </w:r>
            <w:r w:rsidR="00D55DFA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Nachforderungen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Name:</w:t>
            </w:r>
          </w:p>
        </w:tc>
      </w:tr>
      <w:tr w:rsidR="00C64BD0" w:rsidRPr="0012558A" w:rsidTr="2191955E">
        <w:trPr>
          <w:trHeight w:val="244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Tel:</w:t>
            </w:r>
          </w:p>
        </w:tc>
      </w:tr>
      <w:tr w:rsidR="00C64BD0" w:rsidRPr="0012558A" w:rsidTr="2191955E">
        <w:trPr>
          <w:trHeight w:val="242"/>
        </w:trPr>
        <w:tc>
          <w:tcPr>
            <w:tcW w:w="3672" w:type="dxa"/>
            <w:vMerge/>
            <w:tcBorders>
              <w:top w:val="nil"/>
            </w:tcBorders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ind w:left="110"/>
              <w:jc w:val="both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w w:val="95"/>
              </w:rPr>
              <w:t>E-</w:t>
            </w:r>
            <w:r w:rsidRPr="0012558A">
              <w:rPr>
                <w:rFonts w:ascii="Arial" w:hAnsi="Arial" w:cs="Arial"/>
                <w:spacing w:val="-2"/>
              </w:rPr>
              <w:t>Mail:</w:t>
            </w:r>
          </w:p>
        </w:tc>
      </w:tr>
      <w:tr w:rsidR="00C64BD0" w:rsidRPr="0012558A" w:rsidTr="2191955E">
        <w:trPr>
          <w:trHeight w:val="1465"/>
        </w:trPr>
        <w:tc>
          <w:tcPr>
            <w:tcW w:w="3672" w:type="dxa"/>
            <w:vAlign w:val="center"/>
          </w:tcPr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>Beauftragte(s)</w:t>
            </w:r>
            <w:r w:rsidRPr="0012558A">
              <w:rPr>
                <w:rFonts w:ascii="Arial" w:hAnsi="Arial" w:cs="Arial"/>
                <w:b/>
                <w:bCs/>
                <w:spacing w:val="46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Beratungs-/</w:t>
            </w:r>
            <w:r w:rsidR="00151375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12558A">
              <w:rPr>
                <w:rFonts w:ascii="Arial" w:hAnsi="Arial" w:cs="Arial"/>
                <w:b/>
                <w:bCs/>
                <w:spacing w:val="-2"/>
              </w:rPr>
              <w:t>Planungsunternehmen</w:t>
            </w:r>
            <w:r w:rsidRPr="0012558A">
              <w:rPr>
                <w:rFonts w:ascii="Arial" w:hAnsi="Arial" w:cs="Arial"/>
                <w:b/>
                <w:bCs/>
                <w:spacing w:val="80"/>
              </w:rPr>
              <w:t xml:space="preserve"> </w:t>
            </w:r>
          </w:p>
          <w:p w:rsidR="00C64BD0" w:rsidRPr="0012558A" w:rsidRDefault="00C64BD0" w:rsidP="00516F5D">
            <w:pPr>
              <w:pStyle w:val="TableParagraph"/>
              <w:ind w:left="107"/>
              <w:rPr>
                <w:rFonts w:ascii="Arial" w:hAnsi="Arial" w:cs="Arial"/>
                <w:i/>
                <w:iCs/>
              </w:rPr>
            </w:pPr>
            <w:r w:rsidRPr="0012558A">
              <w:rPr>
                <w:rFonts w:ascii="Arial" w:hAnsi="Arial" w:cs="Arial"/>
                <w:i/>
                <w:iCs/>
              </w:rPr>
              <w:t>Subunternehmer und Rechtsanwaltskanzleien</w:t>
            </w:r>
            <w:r w:rsidRPr="0012558A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sind</w:t>
            </w:r>
            <w:r w:rsidRPr="0012558A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separat</w:t>
            </w:r>
            <w:r w:rsidRPr="0012558A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0012558A">
              <w:rPr>
                <w:rFonts w:ascii="Arial" w:hAnsi="Arial" w:cs="Arial"/>
                <w:i/>
                <w:iCs/>
              </w:rPr>
              <w:t>auf</w:t>
            </w:r>
            <w:r w:rsidRPr="0012558A">
              <w:rPr>
                <w:rFonts w:ascii="Arial" w:hAnsi="Arial" w:cs="Arial"/>
                <w:i/>
                <w:iCs/>
                <w:spacing w:val="-2"/>
              </w:rPr>
              <w:t>zuführen</w:t>
            </w:r>
          </w:p>
        </w:tc>
        <w:tc>
          <w:tcPr>
            <w:tcW w:w="5258" w:type="dxa"/>
            <w:vAlign w:val="center"/>
          </w:tcPr>
          <w:p w:rsidR="00C64BD0" w:rsidRPr="0012558A" w:rsidRDefault="00C64BD0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12558A" w:rsidTr="2191955E">
        <w:trPr>
          <w:trHeight w:val="260"/>
        </w:trPr>
        <w:tc>
          <w:tcPr>
            <w:tcW w:w="3672" w:type="dxa"/>
            <w:vAlign w:val="center"/>
          </w:tcPr>
          <w:p w:rsidR="00D30E76" w:rsidRPr="0012558A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12558A">
              <w:rPr>
                <w:rFonts w:ascii="Arial" w:hAnsi="Arial" w:cs="Arial"/>
                <w:b/>
                <w:bCs/>
                <w:w w:val="95"/>
              </w:rPr>
              <w:t>Förderkennzeichen des realisierten Infrastrukturantrags</w:t>
            </w:r>
          </w:p>
        </w:tc>
        <w:tc>
          <w:tcPr>
            <w:tcW w:w="5258" w:type="dxa"/>
            <w:vAlign w:val="center"/>
          </w:tcPr>
          <w:p w:rsidR="00D30E76" w:rsidRPr="0012558A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D30E76" w:rsidRPr="0012558A" w:rsidTr="2191955E">
        <w:trPr>
          <w:trHeight w:val="260"/>
        </w:trPr>
        <w:tc>
          <w:tcPr>
            <w:tcW w:w="3672" w:type="dxa"/>
            <w:vAlign w:val="center"/>
          </w:tcPr>
          <w:p w:rsidR="00D30E76" w:rsidRPr="0012558A" w:rsidRDefault="00C45EE0" w:rsidP="00516F5D">
            <w:pPr>
              <w:pStyle w:val="TableParagraph"/>
              <w:ind w:left="107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  <w:w w:val="95"/>
              </w:rPr>
              <w:t xml:space="preserve">Ggf. </w:t>
            </w:r>
            <w:r w:rsidR="00D30E76" w:rsidRPr="0012558A">
              <w:rPr>
                <w:rFonts w:ascii="Arial" w:hAnsi="Arial" w:cs="Arial"/>
                <w:b/>
                <w:bCs/>
                <w:w w:val="95"/>
              </w:rPr>
              <w:t>Bewilligungszeitraum des Infrastrukturantrags</w:t>
            </w:r>
          </w:p>
        </w:tc>
        <w:tc>
          <w:tcPr>
            <w:tcW w:w="5258" w:type="dxa"/>
            <w:vAlign w:val="center"/>
          </w:tcPr>
          <w:p w:rsidR="00D30E76" w:rsidRPr="0012558A" w:rsidRDefault="00D30E76" w:rsidP="00516F5D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p w:rsidR="00D11E86" w:rsidRPr="0012558A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12558A">
        <w:rPr>
          <w:rFonts w:ascii="Arial" w:hAnsi="Arial" w:cs="Arial"/>
          <w:b/>
          <w:bCs/>
          <w:sz w:val="26"/>
          <w:szCs w:val="26"/>
        </w:rPr>
        <w:t>Allgemeine Angaben zur Art der Beratungsleistungen</w:t>
      </w:r>
    </w:p>
    <w:p w:rsidR="00C64BD0" w:rsidRPr="0012558A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Bitte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geben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Sie</w:t>
      </w:r>
      <w:r w:rsidRPr="0012558A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im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Folgenden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Ihre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ursprüngliche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Projektbeschreibung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="00F55B7A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>gemäß Ihres oben genannten Beratungsantrag</w:t>
      </w:r>
      <w:r w:rsidR="001F4E0C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>e</w:t>
      </w:r>
      <w:r w:rsidR="00F55B7A"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s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im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Feld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1a)</w:t>
      </w:r>
      <w:r w:rsidRPr="0012558A">
        <w:rPr>
          <w:rFonts w:ascii="Arial" w:hAnsi="Arial" w:cs="Arial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wi</w:t>
      </w:r>
      <w:r w:rsidR="001F4E0C" w:rsidRPr="0012558A">
        <w:rPr>
          <w:rFonts w:ascii="Arial" w:hAnsi="Arial" w:cs="Arial"/>
          <w:i w:val="0"/>
          <w:iCs w:val="0"/>
          <w:sz w:val="22"/>
          <w:szCs w:val="22"/>
        </w:rPr>
        <w:t>e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der</w:t>
      </w:r>
      <w:r w:rsidRPr="0012558A">
        <w:rPr>
          <w:rFonts w:ascii="Arial" w:hAnsi="Arial" w:cs="Arial"/>
          <w:i w:val="0"/>
          <w:iCs w:val="0"/>
          <w:spacing w:val="-4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und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fassen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Sie</w:t>
      </w:r>
      <w:r w:rsidRPr="0012558A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anschließend</w:t>
      </w:r>
      <w:r w:rsidRPr="0012558A">
        <w:rPr>
          <w:rFonts w:ascii="Arial" w:hAnsi="Arial" w:cs="Arial"/>
          <w:i w:val="0"/>
          <w:iCs w:val="0"/>
          <w:spacing w:val="-6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die tatsächlich durchgeführten Leistungen unter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1b)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kurz zusammen. Sofern diese von der ursprünglichen Projektbeschreibung abweichen, ist dies</w:t>
      </w:r>
      <w:r w:rsidR="00C20F71">
        <w:rPr>
          <w:rFonts w:ascii="Arial" w:hAnsi="Arial" w:cs="Arial"/>
          <w:i w:val="0"/>
          <w:iCs w:val="0"/>
          <w:sz w:val="22"/>
          <w:szCs w:val="22"/>
        </w:rPr>
        <w:t xml:space="preserve"> ebenfalls unter</w:t>
      </w:r>
      <w:r w:rsidR="00C20F71" w:rsidRPr="00C20F71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1b)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 zu begründen. Wählen Sie im Anschluss mittels der Klickfelder in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1c)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aus, welche spezifischen Leistungsgegenstände beantragt wurden, welche zusätzlich zu den ursprünglich beantragten durchgeführt wurden,</w:t>
      </w:r>
      <w:r w:rsidRPr="0012558A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und welche hiervon bereits durch die Bewilligungsbehörde genehmigt wurden.</w:t>
      </w:r>
    </w:p>
    <w:p w:rsidR="00C64BD0" w:rsidRPr="0012558A" w:rsidRDefault="00C64BD0" w:rsidP="00516F5D">
      <w:pPr>
        <w:jc w:val="both"/>
        <w:rPr>
          <w:rFonts w:ascii="Arial" w:hAnsi="Arial" w:cs="Arial"/>
        </w:rPr>
      </w:pPr>
    </w:p>
    <w:p w:rsidR="00C64BD0" w:rsidRPr="0012558A" w:rsidRDefault="00C64BD0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Leistungen, </w:t>
      </w:r>
      <w:r w:rsidR="00D10284" w:rsidRPr="0012558A">
        <w:rPr>
          <w:rFonts w:ascii="Arial" w:hAnsi="Arial" w:cs="Arial"/>
        </w:rPr>
        <w:t>die</w:t>
      </w:r>
      <w:r w:rsidRPr="0012558A">
        <w:rPr>
          <w:rFonts w:ascii="Arial" w:hAnsi="Arial" w:cs="Arial"/>
        </w:rPr>
        <w:t xml:space="preserve"> über die Mindestanforderungen der BNBest-Beratung und d</w:t>
      </w:r>
      <w:r w:rsidR="00D10284" w:rsidRPr="0012558A">
        <w:rPr>
          <w:rFonts w:ascii="Arial" w:hAnsi="Arial" w:cs="Arial"/>
        </w:rPr>
        <w:t>ie</w:t>
      </w:r>
      <w:r w:rsidRPr="0012558A">
        <w:rPr>
          <w:rFonts w:ascii="Arial" w:hAnsi="Arial" w:cs="Arial"/>
        </w:rPr>
        <w:t>,</w:t>
      </w:r>
      <w:r w:rsidR="00D10284" w:rsidRPr="0012558A">
        <w:rPr>
          <w:rFonts w:ascii="Arial" w:hAnsi="Arial" w:cs="Arial"/>
        </w:rPr>
        <w:t xml:space="preserve"> die</w:t>
      </w:r>
      <w:r w:rsidRPr="0012558A">
        <w:rPr>
          <w:rFonts w:ascii="Arial" w:hAnsi="Arial" w:cs="Arial"/>
        </w:rPr>
        <w:t xml:space="preserve"> gemäß Leitfaden zur Umsetzung des Förderprogramms zugrundeliegenden wissenschaftlichen Standard hinausgehen, müssen </w:t>
      </w:r>
      <w:r w:rsidR="00C20F71">
        <w:rPr>
          <w:rFonts w:ascii="Arial" w:hAnsi="Arial" w:cs="Arial"/>
        </w:rPr>
        <w:t xml:space="preserve">grundsätzlich </w:t>
      </w:r>
      <w:r w:rsidRPr="0012558A">
        <w:rPr>
          <w:rFonts w:ascii="Arial" w:hAnsi="Arial" w:cs="Arial"/>
        </w:rPr>
        <w:t>einem der spezifischen Leistungsgegenstände (siehe Punkt 1c des Sachberichts) zugeordnet werden. Bei offensichtlich fehlerhafter Zuordnung sowie Widersprüchen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zwischen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Projektbeschreibung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und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angeklickten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Leistungsgegenständen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ist</w:t>
      </w:r>
      <w:r w:rsidRPr="0012558A">
        <w:rPr>
          <w:rFonts w:ascii="Arial" w:hAnsi="Arial" w:cs="Arial"/>
          <w:spacing w:val="-12"/>
        </w:rPr>
        <w:t xml:space="preserve"> </w:t>
      </w:r>
      <w:r w:rsidRPr="0012558A">
        <w:rPr>
          <w:rFonts w:ascii="Arial" w:hAnsi="Arial" w:cs="Arial"/>
        </w:rPr>
        <w:t>die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Projektbeschreibung</w:t>
      </w:r>
      <w:r w:rsidRPr="0012558A">
        <w:rPr>
          <w:rFonts w:ascii="Arial" w:hAnsi="Arial" w:cs="Arial"/>
          <w:spacing w:val="-11"/>
        </w:rPr>
        <w:t xml:space="preserve"> </w:t>
      </w:r>
      <w:r w:rsidRPr="0012558A">
        <w:rPr>
          <w:rFonts w:ascii="Arial" w:hAnsi="Arial" w:cs="Arial"/>
        </w:rPr>
        <w:t>maßgeblich.</w:t>
      </w:r>
    </w:p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p w:rsidR="00C64BD0" w:rsidRPr="0012558A" w:rsidRDefault="00C64BD0" w:rsidP="00516F5D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Wurden</w:t>
      </w:r>
      <w:r w:rsidRPr="0012558A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zusätzliche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Leistungen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durchgeführt,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ohne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dass</w:t>
      </w:r>
      <w:r w:rsidRPr="0012558A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bisher</w:t>
      </w:r>
      <w:r w:rsidRPr="0012558A">
        <w:rPr>
          <w:rFonts w:ascii="Arial" w:hAnsi="Arial" w:cs="Arial"/>
          <w:i w:val="0"/>
          <w:iCs w:val="0"/>
          <w:spacing w:val="-11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eine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entsprechende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Genehmigung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durch</w:t>
      </w:r>
      <w:r w:rsidRPr="0012558A">
        <w:rPr>
          <w:rFonts w:ascii="Arial" w:hAnsi="Arial" w:cs="Arial"/>
          <w:i w:val="0"/>
          <w:iCs w:val="0"/>
          <w:spacing w:val="-1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die</w:t>
      </w:r>
      <w:r w:rsidRPr="0012558A">
        <w:rPr>
          <w:rFonts w:ascii="Arial" w:hAnsi="Arial" w:cs="Arial"/>
          <w:i w:val="0"/>
          <w:iCs w:val="0"/>
          <w:spacing w:val="-9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 xml:space="preserve">Bewilligungsbehörde erfolgte, so ist hierzu unter 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1</w:t>
      </w:r>
      <w:r w:rsidR="00094955"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>d</w:t>
      </w:r>
      <w:r w:rsidRPr="0012558A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)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Stellung zu nehmen.</w:t>
      </w:r>
    </w:p>
    <w:p w:rsidR="009F31D2" w:rsidRPr="0012558A" w:rsidRDefault="009F31D2" w:rsidP="00516F5D">
      <w:pPr>
        <w:jc w:val="both"/>
        <w:rPr>
          <w:rFonts w:ascii="Arial" w:hAnsi="Arial" w:cs="Arial"/>
          <w:i/>
        </w:rPr>
      </w:pPr>
    </w:p>
    <w:p w:rsidR="00C64BD0" w:rsidRPr="0012558A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Ursprüngliche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Projektbeschreibung</w:t>
      </w:r>
      <w:r w:rsidRPr="0012558A">
        <w:rPr>
          <w:rFonts w:ascii="Arial" w:hAnsi="Arial" w:cs="Arial"/>
          <w:b/>
          <w:bCs/>
          <w:spacing w:val="-8"/>
        </w:rPr>
        <w:t xml:space="preserve"> </w:t>
      </w:r>
      <w:r w:rsidRPr="0012558A">
        <w:rPr>
          <w:rFonts w:ascii="Arial" w:hAnsi="Arial" w:cs="Arial"/>
          <w:b/>
          <w:bCs/>
        </w:rPr>
        <w:t>gemäß</w:t>
      </w:r>
      <w:r w:rsidRPr="0012558A">
        <w:rPr>
          <w:rFonts w:ascii="Arial" w:hAnsi="Arial" w:cs="Arial"/>
          <w:b/>
          <w:bCs/>
          <w:spacing w:val="-8"/>
        </w:rPr>
        <w:t xml:space="preserve"> </w:t>
      </w:r>
      <w:r w:rsidR="00F0775E" w:rsidRPr="0012558A">
        <w:rPr>
          <w:rFonts w:ascii="Arial" w:hAnsi="Arial" w:cs="Arial"/>
          <w:b/>
          <w:bCs/>
          <w:spacing w:val="-2"/>
        </w:rPr>
        <w:t>Fördera</w:t>
      </w:r>
      <w:r w:rsidRPr="0012558A">
        <w:rPr>
          <w:rFonts w:ascii="Arial" w:hAnsi="Arial" w:cs="Arial"/>
          <w:b/>
          <w:bCs/>
          <w:spacing w:val="-2"/>
        </w:rPr>
        <w:t>ntrag</w:t>
      </w:r>
    </w:p>
    <w:p w:rsidR="00C64BD0" w:rsidRPr="0012558A" w:rsidRDefault="00C64BD0" w:rsidP="00516F5D">
      <w:pPr>
        <w:ind w:left="172"/>
        <w:rPr>
          <w:rFonts w:ascii="Arial" w:hAnsi="Arial" w:cs="Arial"/>
          <w:b/>
          <w:spacing w:val="-2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12558A" w:rsidTr="00D10284">
        <w:tc>
          <w:tcPr>
            <w:tcW w:w="9214" w:type="dxa"/>
          </w:tcPr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9569F8" w:rsidRPr="0012558A" w:rsidRDefault="00CF15C7" w:rsidP="00516F5D">
      <w:pPr>
        <w:rPr>
          <w:rFonts w:ascii="Arial" w:hAnsi="Arial" w:cs="Arial"/>
        </w:rPr>
      </w:pPr>
    </w:p>
    <w:p w:rsidR="00C64BD0" w:rsidRPr="0012558A" w:rsidRDefault="00C64BD0" w:rsidP="00516F5D">
      <w:pPr>
        <w:pStyle w:val="Listenabsatz"/>
        <w:numPr>
          <w:ilvl w:val="0"/>
          <w:numId w:val="10"/>
        </w:numPr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Beschreibung</w:t>
      </w:r>
      <w:r w:rsidRPr="0012558A">
        <w:rPr>
          <w:rFonts w:ascii="Arial" w:hAnsi="Arial" w:cs="Arial"/>
          <w:b/>
          <w:bCs/>
          <w:spacing w:val="-7"/>
        </w:rPr>
        <w:t xml:space="preserve"> </w:t>
      </w:r>
      <w:r w:rsidRPr="0012558A">
        <w:rPr>
          <w:rFonts w:ascii="Arial" w:hAnsi="Arial" w:cs="Arial"/>
          <w:b/>
          <w:bCs/>
        </w:rPr>
        <w:t>tatsächlicher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durchgeführter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Leistungen</w:t>
      </w:r>
    </w:p>
    <w:p w:rsidR="00C64BD0" w:rsidRPr="0012558A" w:rsidRDefault="00C64BD0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C64BD0" w:rsidRPr="0012558A" w:rsidTr="00D10284">
        <w:tc>
          <w:tcPr>
            <w:tcW w:w="9214" w:type="dxa"/>
          </w:tcPr>
          <w:p w:rsidR="00C64BD0" w:rsidRPr="0012558A" w:rsidRDefault="00C64BD0" w:rsidP="00516F5D">
            <w:pPr>
              <w:ind w:left="-113" w:hanging="113"/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C64BD0" w:rsidRPr="0012558A" w:rsidRDefault="00C64BD0" w:rsidP="00516F5D">
      <w:pPr>
        <w:jc w:val="both"/>
        <w:rPr>
          <w:rFonts w:ascii="Arial" w:hAnsi="Arial" w:cs="Arial"/>
          <w:bCs/>
        </w:rPr>
      </w:pPr>
    </w:p>
    <w:p w:rsidR="00F55B7A" w:rsidRPr="0012558A" w:rsidRDefault="00C64BD0" w:rsidP="00516F5D">
      <w:pPr>
        <w:pStyle w:val="Listenabsatz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Zuordnung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spezifischer</w:t>
      </w:r>
      <w:r w:rsidRPr="0012558A">
        <w:rPr>
          <w:rFonts w:ascii="Arial" w:hAnsi="Arial" w:cs="Arial"/>
          <w:b/>
          <w:bCs/>
          <w:spacing w:val="-4"/>
        </w:rPr>
        <w:t xml:space="preserve"> </w:t>
      </w:r>
      <w:r w:rsidRPr="0012558A">
        <w:rPr>
          <w:rFonts w:ascii="Arial" w:hAnsi="Arial" w:cs="Arial"/>
          <w:b/>
          <w:bCs/>
          <w:spacing w:val="-2"/>
        </w:rPr>
        <w:t>Leistungsgegenstände</w:t>
      </w:r>
    </w:p>
    <w:p w:rsidR="00C64BD0" w:rsidRPr="0012558A" w:rsidRDefault="2191955E" w:rsidP="00516F5D">
      <w:pPr>
        <w:tabs>
          <w:tab w:val="left" w:pos="284"/>
          <w:tab w:val="left" w:pos="426"/>
        </w:tabs>
        <w:jc w:val="both"/>
        <w:rPr>
          <w:rFonts w:ascii="Arial" w:hAnsi="Arial" w:cs="Arial"/>
          <w:b/>
          <w:bCs/>
        </w:rPr>
      </w:pPr>
      <w:r w:rsidRPr="0012558A">
        <w:rPr>
          <w:rFonts w:ascii="Arial" w:hAnsi="Arial" w:cs="Arial"/>
        </w:rPr>
        <w:t xml:space="preserve">Bitte beachten Sie die von Ihnen im Förderportal getätigte Auswahl im Zuge Ihres ursprünglichen Antrages unter Punkt 2.1 </w:t>
      </w:r>
      <w:r w:rsidR="00780C7E">
        <w:rPr>
          <w:rFonts w:ascii="Arial" w:hAnsi="Arial" w:cs="Arial"/>
        </w:rPr>
        <w:t>„</w:t>
      </w:r>
      <w:r w:rsidRPr="0012558A">
        <w:rPr>
          <w:rFonts w:ascii="Arial" w:hAnsi="Arial" w:cs="Arial"/>
        </w:rPr>
        <w:t>Art der Beratung, die der Leistung entsprechend der Richtlinie zugeordnet wird</w:t>
      </w:r>
      <w:r w:rsidR="002D2E2B">
        <w:rPr>
          <w:rFonts w:ascii="Arial" w:hAnsi="Arial" w:cs="Arial"/>
        </w:rPr>
        <w:t>“</w:t>
      </w:r>
      <w:r w:rsidRPr="0012558A">
        <w:rPr>
          <w:rFonts w:ascii="Arial" w:hAnsi="Arial" w:cs="Arial"/>
        </w:rPr>
        <w:t>.</w:t>
      </w:r>
    </w:p>
    <w:p w:rsidR="00C64BD0" w:rsidRPr="0012558A" w:rsidRDefault="00C64BD0" w:rsidP="00516F5D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50"/>
        <w:gridCol w:w="1904"/>
        <w:gridCol w:w="1904"/>
        <w:gridCol w:w="1904"/>
      </w:tblGrid>
      <w:tr w:rsidR="00C64BD0" w:rsidRPr="0012558A" w:rsidTr="005518E4">
        <w:tc>
          <w:tcPr>
            <w:tcW w:w="3350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2558A">
              <w:rPr>
                <w:rFonts w:ascii="Arial" w:hAnsi="Arial" w:cs="Arial"/>
                <w:b/>
                <w:bCs/>
              </w:rPr>
              <w:t>Spezifische</w:t>
            </w:r>
            <w:proofErr w:type="spellEnd"/>
            <w:r w:rsidRPr="0012558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558A">
              <w:rPr>
                <w:rFonts w:ascii="Arial" w:hAnsi="Arial" w:cs="Arial"/>
                <w:b/>
                <w:bCs/>
              </w:rPr>
              <w:t>Leistungsgegenstände</w:t>
            </w:r>
            <w:proofErr w:type="spellEnd"/>
          </w:p>
        </w:tc>
        <w:tc>
          <w:tcPr>
            <w:tcW w:w="1904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2558A">
              <w:rPr>
                <w:rFonts w:ascii="Arial" w:hAnsi="Arial" w:cs="Arial"/>
                <w:b/>
                <w:bCs/>
              </w:rPr>
              <w:t>Beantragt</w:t>
            </w:r>
            <w:proofErr w:type="spellEnd"/>
          </w:p>
        </w:tc>
        <w:tc>
          <w:tcPr>
            <w:tcW w:w="1904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58A">
              <w:rPr>
                <w:rFonts w:ascii="Arial" w:hAnsi="Arial" w:cs="Arial"/>
                <w:b/>
                <w:bCs/>
              </w:rPr>
              <w:t xml:space="preserve">Davon </w:t>
            </w:r>
            <w:proofErr w:type="spellStart"/>
            <w:r w:rsidRPr="0012558A">
              <w:rPr>
                <w:rFonts w:ascii="Arial" w:hAnsi="Arial" w:cs="Arial"/>
                <w:b/>
                <w:bCs/>
              </w:rPr>
              <w:t>abweichend</w:t>
            </w:r>
            <w:proofErr w:type="spellEnd"/>
            <w:r w:rsidRPr="0012558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2558A">
              <w:rPr>
                <w:rFonts w:ascii="Arial" w:hAnsi="Arial" w:cs="Arial"/>
                <w:b/>
                <w:bCs/>
              </w:rPr>
              <w:t>durchgeführt</w:t>
            </w:r>
            <w:proofErr w:type="spellEnd"/>
          </w:p>
        </w:tc>
        <w:tc>
          <w:tcPr>
            <w:tcW w:w="1904" w:type="dxa"/>
            <w:vAlign w:val="center"/>
          </w:tcPr>
          <w:p w:rsidR="00C64BD0" w:rsidRPr="0012558A" w:rsidRDefault="2191955E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b/>
                <w:bCs/>
                <w:lang w:val="de-DE"/>
              </w:rPr>
              <w:t>Davon durch die Bewilligungs-behörde bereits genehmigt</w:t>
            </w:r>
          </w:p>
        </w:tc>
      </w:tr>
      <w:tr w:rsidR="00C64BD0" w:rsidRPr="0012558A" w:rsidTr="005518E4">
        <w:tc>
          <w:tcPr>
            <w:tcW w:w="3350" w:type="dxa"/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Beratungsleistungen zur Vorbereitung und Durchführung eines Bewilligungs</w:t>
            </w:r>
            <w:r w:rsidR="004E1233">
              <w:rPr>
                <w:rFonts w:ascii="Arial" w:hAnsi="Arial" w:cs="Arial"/>
                <w:lang w:val="de-DE"/>
              </w:rPr>
              <w:t>verfahrens nach Gigabit-</w:t>
            </w:r>
            <w:r w:rsidR="00BE3CF2">
              <w:rPr>
                <w:rFonts w:ascii="Arial" w:hAnsi="Arial" w:cs="Arial"/>
                <w:lang w:val="de-DE"/>
              </w:rPr>
              <w:t>RL 2.0</w:t>
            </w:r>
            <w:r w:rsidR="009F31D2">
              <w:rPr>
                <w:rFonts w:ascii="Arial" w:hAnsi="Arial" w:cs="Arial"/>
                <w:lang w:val="de-DE"/>
              </w:rPr>
              <w:t>RL</w:t>
            </w:r>
            <w:r w:rsidRPr="0012558A">
              <w:rPr>
                <w:rStyle w:val="Funotenzeichen"/>
                <w:rFonts w:ascii="Arial" w:hAnsi="Arial" w:cs="Arial"/>
                <w:lang w:val="de-DE"/>
              </w:rPr>
              <w:footnoteReference w:id="1"/>
            </w:r>
          </w:p>
        </w:tc>
        <w:tc>
          <w:tcPr>
            <w:tcW w:w="1904" w:type="dxa"/>
            <w:vAlign w:val="center"/>
          </w:tcPr>
          <w:p w:rsidR="00C64BD0" w:rsidRPr="0012558A" w:rsidRDefault="00CF15C7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4983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28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CF15C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398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CF15C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66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C64BD0" w:rsidRPr="0012558A" w:rsidTr="005518E4">
        <w:tc>
          <w:tcPr>
            <w:tcW w:w="3350" w:type="dxa"/>
            <w:vAlign w:val="center"/>
          </w:tcPr>
          <w:p w:rsidR="00C64BD0" w:rsidRPr="0012558A" w:rsidRDefault="00C64BD0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Beratungsleistungen zur Realisierung eines bewilligten Vorhabens</w:t>
            </w:r>
            <w:r w:rsidR="004E1233">
              <w:rPr>
                <w:rFonts w:ascii="Arial" w:hAnsi="Arial" w:cs="Arial"/>
                <w:lang w:val="de-DE"/>
              </w:rPr>
              <w:t xml:space="preserve"> nach Gigabit-</w:t>
            </w:r>
            <w:r w:rsidR="00BE3CF2">
              <w:rPr>
                <w:rFonts w:ascii="Arial" w:hAnsi="Arial" w:cs="Arial"/>
                <w:lang w:val="de-DE"/>
              </w:rPr>
              <w:t>RL 2.0</w:t>
            </w:r>
            <w:r w:rsidR="009F31D2">
              <w:rPr>
                <w:rFonts w:ascii="Arial" w:hAnsi="Arial" w:cs="Arial"/>
                <w:lang w:val="de-DE"/>
              </w:rPr>
              <w:t>RL</w:t>
            </w:r>
            <w:r w:rsidRPr="0012558A">
              <w:rPr>
                <w:rStyle w:val="Funotenzeichen"/>
                <w:rFonts w:ascii="Arial" w:hAnsi="Arial" w:cs="Arial"/>
                <w:lang w:val="de-DE"/>
              </w:rPr>
              <w:footnoteReference w:id="2"/>
            </w:r>
          </w:p>
        </w:tc>
        <w:tc>
          <w:tcPr>
            <w:tcW w:w="1904" w:type="dxa"/>
            <w:vAlign w:val="center"/>
          </w:tcPr>
          <w:p w:rsidR="00C64BD0" w:rsidRPr="0012558A" w:rsidRDefault="00CF15C7" w:rsidP="00516F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7412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EE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CF15C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1310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CF15C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281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C64BD0" w:rsidRPr="0012558A" w:rsidTr="00AD6B28">
        <w:trPr>
          <w:trHeight w:val="448"/>
        </w:trPr>
        <w:tc>
          <w:tcPr>
            <w:tcW w:w="3350" w:type="dxa"/>
            <w:vAlign w:val="center"/>
          </w:tcPr>
          <w:p w:rsidR="005B100A" w:rsidRPr="0012558A" w:rsidRDefault="005518E4" w:rsidP="00516F5D">
            <w:pPr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Projektübergreifende Beratung für Landkreisgemeinden</w:t>
            </w:r>
            <w:r>
              <w:rPr>
                <w:rStyle w:val="Funotenzeichen"/>
                <w:rFonts w:ascii="Arial" w:hAnsi="Arial" w:cs="Arial"/>
                <w:bCs/>
                <w:lang w:val="de-DE"/>
              </w:rPr>
              <w:footnoteReference w:id="3"/>
            </w:r>
          </w:p>
        </w:tc>
        <w:tc>
          <w:tcPr>
            <w:tcW w:w="1904" w:type="dxa"/>
            <w:vAlign w:val="center"/>
          </w:tcPr>
          <w:p w:rsidR="00C64BD0" w:rsidRPr="0012558A" w:rsidRDefault="00CF15C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6555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C64BD0" w:rsidRPr="0012558A" w:rsidRDefault="00CF15C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6605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0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  <w:vAlign w:val="center"/>
          </w:tcPr>
          <w:p w:rsidR="005B100A" w:rsidRPr="0012558A" w:rsidRDefault="00CF15C7" w:rsidP="00516F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7223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BD0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5518E4" w:rsidTr="003A41C2">
        <w:trPr>
          <w:trHeight w:val="382"/>
        </w:trPr>
        <w:tc>
          <w:tcPr>
            <w:tcW w:w="3350" w:type="dxa"/>
          </w:tcPr>
          <w:p w:rsidR="005518E4" w:rsidRPr="001F4E0C" w:rsidRDefault="005518E4" w:rsidP="00780225">
            <w:pPr>
              <w:ind w:left="51"/>
              <w:jc w:val="both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Sonstiges</w:t>
            </w:r>
          </w:p>
        </w:tc>
        <w:tc>
          <w:tcPr>
            <w:tcW w:w="1904" w:type="dxa"/>
          </w:tcPr>
          <w:p w:rsidR="005518E4" w:rsidRDefault="00CF15C7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5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:rsidR="005518E4" w:rsidRDefault="00CF15C7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3535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904" w:type="dxa"/>
          </w:tcPr>
          <w:p w:rsidR="005518E4" w:rsidRDefault="00CF15C7" w:rsidP="00636C6A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2379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CA2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:rsidR="00AB4DD3" w:rsidRPr="0012558A" w:rsidRDefault="00AB4DD3" w:rsidP="00516F5D">
      <w:pPr>
        <w:pStyle w:val="Listenabsatz"/>
        <w:ind w:left="426"/>
        <w:jc w:val="both"/>
        <w:rPr>
          <w:rFonts w:ascii="Arial" w:hAnsi="Arial" w:cs="Arial"/>
          <w:bCs/>
        </w:rPr>
      </w:pPr>
    </w:p>
    <w:p w:rsidR="00C64BD0" w:rsidRPr="0012558A" w:rsidRDefault="00C64BD0" w:rsidP="00516F5D">
      <w:pPr>
        <w:pStyle w:val="Listenabsatz"/>
        <w:numPr>
          <w:ilvl w:val="0"/>
          <w:numId w:val="10"/>
        </w:numPr>
        <w:tabs>
          <w:tab w:val="left" w:pos="709"/>
          <w:tab w:val="left" w:pos="1276"/>
        </w:tabs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>Erläuterung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zu noch</w:t>
      </w:r>
      <w:r w:rsidRPr="0012558A">
        <w:rPr>
          <w:rFonts w:ascii="Arial" w:hAnsi="Arial" w:cs="Arial"/>
          <w:b/>
          <w:bCs/>
          <w:spacing w:val="-6"/>
        </w:rPr>
        <w:t xml:space="preserve"> </w:t>
      </w:r>
      <w:r w:rsidRPr="0012558A">
        <w:rPr>
          <w:rFonts w:ascii="Arial" w:hAnsi="Arial" w:cs="Arial"/>
          <w:b/>
          <w:bCs/>
        </w:rPr>
        <w:t>nicht</w:t>
      </w:r>
      <w:r w:rsidRPr="0012558A">
        <w:rPr>
          <w:rFonts w:ascii="Arial" w:hAnsi="Arial" w:cs="Arial"/>
          <w:b/>
          <w:bCs/>
          <w:spacing w:val="-5"/>
        </w:rPr>
        <w:t xml:space="preserve"> </w:t>
      </w:r>
      <w:r w:rsidRPr="0012558A">
        <w:rPr>
          <w:rFonts w:ascii="Arial" w:hAnsi="Arial" w:cs="Arial"/>
          <w:b/>
          <w:bCs/>
        </w:rPr>
        <w:t>genehmigten</w:t>
      </w:r>
      <w:r w:rsidRPr="0012558A">
        <w:rPr>
          <w:rFonts w:ascii="Arial" w:hAnsi="Arial" w:cs="Arial"/>
          <w:b/>
          <w:bCs/>
          <w:spacing w:val="-5"/>
        </w:rPr>
        <w:t xml:space="preserve"> </w:t>
      </w:r>
      <w:r w:rsidRPr="0012558A">
        <w:rPr>
          <w:rFonts w:ascii="Arial" w:hAnsi="Arial" w:cs="Arial"/>
          <w:b/>
          <w:bCs/>
        </w:rPr>
        <w:t>Abweichungen</w:t>
      </w:r>
      <w:r w:rsidRPr="0012558A">
        <w:rPr>
          <w:rFonts w:ascii="Arial" w:hAnsi="Arial" w:cs="Arial"/>
          <w:b/>
          <w:bCs/>
          <w:spacing w:val="-4"/>
        </w:rPr>
        <w:t xml:space="preserve"> bzw. zum Leistungsgegenstand „Sonstiges“ </w:t>
      </w:r>
      <w:r w:rsidRPr="0012558A">
        <w:rPr>
          <w:rFonts w:ascii="Arial" w:hAnsi="Arial" w:cs="Arial"/>
          <w:b/>
          <w:bCs/>
          <w:spacing w:val="-2"/>
        </w:rPr>
        <w:t xml:space="preserve">(optional) </w:t>
      </w:r>
    </w:p>
    <w:p w:rsidR="00C64BD0" w:rsidRPr="0012558A" w:rsidRDefault="00C64BD0" w:rsidP="00516F5D">
      <w:pPr>
        <w:ind w:left="172"/>
        <w:jc w:val="both"/>
        <w:rPr>
          <w:rFonts w:ascii="Arial" w:hAnsi="Arial" w:cs="Arial"/>
          <w:b/>
          <w:spacing w:val="-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64BD0" w:rsidRPr="0012558A" w:rsidTr="00D10284">
        <w:tc>
          <w:tcPr>
            <w:tcW w:w="9067" w:type="dxa"/>
          </w:tcPr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  <w:p w:rsidR="00C64BD0" w:rsidRPr="0012558A" w:rsidRDefault="00C64BD0" w:rsidP="00516F5D">
            <w:pPr>
              <w:jc w:val="both"/>
              <w:rPr>
                <w:rFonts w:ascii="Arial" w:hAnsi="Arial" w:cs="Arial"/>
                <w:bCs/>
                <w:spacing w:val="-2"/>
                <w:lang w:val="de-DE"/>
              </w:rPr>
            </w:pPr>
          </w:p>
        </w:tc>
      </w:tr>
    </w:tbl>
    <w:p w:rsidR="00317B7F" w:rsidRDefault="00317B7F" w:rsidP="00516F5D">
      <w:pPr>
        <w:jc w:val="both"/>
        <w:rPr>
          <w:rFonts w:ascii="Arial" w:hAnsi="Arial" w:cs="Arial"/>
          <w:b/>
        </w:rPr>
      </w:pPr>
    </w:p>
    <w:p w:rsidR="00F255E6" w:rsidRPr="003A41C2" w:rsidRDefault="00F255E6" w:rsidP="003A41C2">
      <w:pPr>
        <w:pStyle w:val="Listenabsatz"/>
        <w:numPr>
          <w:ilvl w:val="0"/>
          <w:numId w:val="10"/>
        </w:numPr>
        <w:spacing w:after="160"/>
        <w:ind w:left="426"/>
        <w:jc w:val="both"/>
        <w:rPr>
          <w:rFonts w:ascii="Arial" w:hAnsi="Arial" w:cs="Arial"/>
          <w:b/>
        </w:rPr>
      </w:pPr>
      <w:r w:rsidRPr="003A41C2">
        <w:rPr>
          <w:rFonts w:ascii="Arial" w:hAnsi="Arial" w:cs="Arial"/>
          <w:b/>
        </w:rPr>
        <w:t>Erklärung zur Nutzung von Infrastrukturdaten des Bundes</w:t>
      </w:r>
      <w:r w:rsidRPr="003A41C2">
        <w:rPr>
          <w:rStyle w:val="Funotenzeichen"/>
          <w:rFonts w:ascii="Arial" w:hAnsi="Arial" w:cs="Arial"/>
          <w:b/>
        </w:rPr>
        <w:footnoteReference w:id="4"/>
      </w:r>
    </w:p>
    <w:tbl>
      <w:tblPr>
        <w:tblStyle w:val="Tabellenraster"/>
        <w:tblW w:w="0" w:type="auto"/>
        <w:tblInd w:w="51" w:type="dxa"/>
        <w:tblLook w:val="04A0" w:firstRow="1" w:lastRow="0" w:firstColumn="1" w:lastColumn="0" w:noHBand="0" w:noVBand="1"/>
      </w:tblPr>
      <w:tblGrid>
        <w:gridCol w:w="9011"/>
      </w:tblGrid>
      <w:tr w:rsidR="00F255E6" w:rsidRPr="00E57C1D" w:rsidTr="00780225">
        <w:trPr>
          <w:trHeight w:val="1321"/>
        </w:trPr>
        <w:tc>
          <w:tcPr>
            <w:tcW w:w="9690" w:type="dxa"/>
          </w:tcPr>
          <w:p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  <w:p w:rsidR="00F255E6" w:rsidRPr="00E57C1D" w:rsidRDefault="00F255E6" w:rsidP="00780225">
            <w:pPr>
              <w:spacing w:after="160"/>
              <w:jc w:val="both"/>
              <w:rPr>
                <w:sz w:val="20"/>
                <w:szCs w:val="20"/>
                <w:lang w:val="de-DE"/>
              </w:rPr>
            </w:pPr>
          </w:p>
        </w:tc>
      </w:tr>
    </w:tbl>
    <w:p w:rsidR="00F255E6" w:rsidRPr="0012558A" w:rsidRDefault="00F255E6" w:rsidP="00516F5D">
      <w:pPr>
        <w:jc w:val="both"/>
        <w:rPr>
          <w:rFonts w:ascii="Arial" w:hAnsi="Arial" w:cs="Arial"/>
          <w:b/>
        </w:rPr>
      </w:pPr>
    </w:p>
    <w:p w:rsidR="0030746B" w:rsidRPr="0012558A" w:rsidRDefault="2191955E" w:rsidP="00516F5D">
      <w:pPr>
        <w:pStyle w:val="Listenabsatz"/>
        <w:numPr>
          <w:ilvl w:val="0"/>
          <w:numId w:val="7"/>
        </w:numPr>
        <w:ind w:left="426" w:hanging="437"/>
        <w:rPr>
          <w:rFonts w:ascii="Arial" w:hAnsi="Arial" w:cs="Arial"/>
          <w:b/>
          <w:bCs/>
          <w:sz w:val="26"/>
          <w:szCs w:val="26"/>
        </w:rPr>
      </w:pPr>
      <w:r w:rsidRPr="0012558A">
        <w:rPr>
          <w:rFonts w:ascii="Arial" w:hAnsi="Arial" w:cs="Arial"/>
          <w:b/>
          <w:bCs/>
          <w:sz w:val="26"/>
          <w:szCs w:val="26"/>
        </w:rPr>
        <w:t>Fachliche Anforderungen an das Beratungsergebnis</w:t>
      </w:r>
    </w:p>
    <w:p w:rsidR="00F128FA" w:rsidRPr="0012558A" w:rsidRDefault="00F128FA" w:rsidP="00516F5D">
      <w:pPr>
        <w:jc w:val="both"/>
        <w:rPr>
          <w:rFonts w:ascii="Arial" w:hAnsi="Arial" w:cs="Arial"/>
          <w:bCs/>
        </w:rPr>
      </w:pPr>
    </w:p>
    <w:p w:rsidR="0089331D" w:rsidRPr="0012558A" w:rsidRDefault="2191955E" w:rsidP="00516F5D">
      <w:pPr>
        <w:jc w:val="both"/>
        <w:rPr>
          <w:rFonts w:ascii="Arial" w:hAnsi="Arial" w:cs="Arial"/>
          <w:u w:val="single"/>
        </w:rPr>
      </w:pPr>
      <w:r w:rsidRPr="0012558A">
        <w:rPr>
          <w:rFonts w:ascii="Arial" w:hAnsi="Arial" w:cs="Arial"/>
        </w:rPr>
        <w:t xml:space="preserve">Gemäß </w:t>
      </w:r>
      <w:r w:rsidR="00D15825">
        <w:rPr>
          <w:rFonts w:ascii="Arial" w:hAnsi="Arial" w:cs="Arial"/>
        </w:rPr>
        <w:t xml:space="preserve">Nr.3.3 der Richtlinie </w:t>
      </w:r>
      <w:r w:rsidR="00D15825" w:rsidRPr="0012558A">
        <w:rPr>
          <w:rFonts w:ascii="Arial" w:hAnsi="Arial" w:cs="Arial"/>
        </w:rPr>
        <w:t>„Förderung zur Unterstützung des Gigabitausbaus der Telekommunikationsnetze in der Bundesrepublik Deutschland“</w:t>
      </w:r>
      <w:r w:rsidR="00D15825">
        <w:rPr>
          <w:rFonts w:ascii="Arial" w:hAnsi="Arial" w:cs="Arial"/>
        </w:rPr>
        <w:t xml:space="preserve"> – (Gigabit-RL 2.0) und der </w:t>
      </w:r>
      <w:r w:rsidRPr="0012558A">
        <w:rPr>
          <w:rFonts w:ascii="Arial" w:hAnsi="Arial" w:cs="Arial"/>
        </w:rPr>
        <w:t xml:space="preserve">BNBest-Beratung </w:t>
      </w:r>
      <w:r w:rsidR="00D15825">
        <w:rPr>
          <w:rFonts w:ascii="Arial" w:hAnsi="Arial" w:cs="Arial"/>
        </w:rPr>
        <w:t xml:space="preserve">hat, die Beratungsleistung </w:t>
      </w:r>
      <w:r w:rsidRPr="0012558A">
        <w:rPr>
          <w:rFonts w:ascii="Arial" w:hAnsi="Arial" w:cs="Arial"/>
        </w:rPr>
        <w:t xml:space="preserve">nach wissenschaftlichem Standard zu erfolgen. Bitte </w:t>
      </w:r>
      <w:r w:rsidR="00830D12">
        <w:rPr>
          <w:rFonts w:ascii="Arial" w:hAnsi="Arial" w:cs="Arial"/>
        </w:rPr>
        <w:t>verhalten Sie sich zur Art der beanspruchten Leistungen und legen Sie dar</w:t>
      </w:r>
      <w:r w:rsidRPr="0012558A">
        <w:rPr>
          <w:rFonts w:ascii="Arial" w:hAnsi="Arial" w:cs="Arial"/>
        </w:rPr>
        <w:t xml:space="preserve">, </w:t>
      </w:r>
      <w:r w:rsidRPr="0012558A">
        <w:rPr>
          <w:rFonts w:ascii="Arial" w:hAnsi="Arial" w:cs="Arial"/>
          <w:u w:val="single"/>
        </w:rPr>
        <w:t xml:space="preserve">wo genau </w:t>
      </w:r>
      <w:r w:rsidR="00830D12">
        <w:rPr>
          <w:rFonts w:ascii="Arial" w:hAnsi="Arial" w:cs="Arial"/>
          <w:u w:val="single"/>
        </w:rPr>
        <w:t>die entsprechenden</w:t>
      </w:r>
      <w:r w:rsidR="00830D12" w:rsidRPr="0012558A">
        <w:rPr>
          <w:rFonts w:ascii="Arial" w:hAnsi="Arial" w:cs="Arial"/>
          <w:u w:val="single"/>
        </w:rPr>
        <w:t xml:space="preserve"> </w:t>
      </w:r>
      <w:r w:rsidRPr="0012558A">
        <w:rPr>
          <w:rFonts w:ascii="Arial" w:hAnsi="Arial" w:cs="Arial"/>
          <w:u w:val="single"/>
        </w:rPr>
        <w:t xml:space="preserve">Informationen </w:t>
      </w:r>
      <w:r w:rsidR="00830D12">
        <w:rPr>
          <w:rFonts w:ascii="Arial" w:hAnsi="Arial" w:cs="Arial"/>
          <w:u w:val="single"/>
        </w:rPr>
        <w:t>zum</w:t>
      </w:r>
      <w:r w:rsidR="00830D12" w:rsidRPr="0012558A">
        <w:rPr>
          <w:rFonts w:ascii="Arial" w:hAnsi="Arial" w:cs="Arial"/>
          <w:u w:val="single"/>
        </w:rPr>
        <w:t xml:space="preserve"> </w:t>
      </w:r>
      <w:r w:rsidRPr="0012558A">
        <w:rPr>
          <w:rFonts w:ascii="Arial" w:hAnsi="Arial" w:cs="Arial"/>
          <w:u w:val="single"/>
        </w:rPr>
        <w:t>Beratungsergebnis zu finden sind (z.B. Dokument und Seitenanzahl, Layer in Geodaten).</w:t>
      </w:r>
    </w:p>
    <w:p w:rsidR="00CF2427" w:rsidRPr="00CF2427" w:rsidRDefault="00CF2427" w:rsidP="00516F5D">
      <w:pPr>
        <w:tabs>
          <w:tab w:val="left" w:pos="426"/>
        </w:tabs>
        <w:jc w:val="both"/>
        <w:rPr>
          <w:rFonts w:ascii="Arial" w:hAnsi="Arial" w:cs="Arial"/>
          <w:b/>
          <w:spacing w:val="-2"/>
        </w:rPr>
      </w:pPr>
    </w:p>
    <w:p w:rsidR="006B5335" w:rsidRPr="0012558A" w:rsidRDefault="2191955E" w:rsidP="00516F5D">
      <w:pPr>
        <w:pStyle w:val="Listenabsatz"/>
        <w:numPr>
          <w:ilvl w:val="0"/>
          <w:numId w:val="9"/>
        </w:numPr>
        <w:ind w:left="426" w:hanging="426"/>
        <w:rPr>
          <w:rFonts w:ascii="Arial" w:hAnsi="Arial" w:cs="Arial"/>
          <w:b/>
          <w:bCs/>
        </w:rPr>
      </w:pPr>
      <w:r w:rsidRPr="0012558A">
        <w:rPr>
          <w:rFonts w:ascii="Arial" w:hAnsi="Arial" w:cs="Arial"/>
          <w:b/>
          <w:bCs/>
        </w:rPr>
        <w:t xml:space="preserve">Beratungsleistungen zur Vorbereitung und Durchführung eines Bewilligungsvorhabens </w:t>
      </w:r>
    </w:p>
    <w:p w:rsidR="006B5335" w:rsidRPr="0012558A" w:rsidRDefault="006B5335" w:rsidP="00516F5D">
      <w:pPr>
        <w:pStyle w:val="Listenabsatz"/>
        <w:ind w:left="426"/>
        <w:jc w:val="both"/>
        <w:rPr>
          <w:rFonts w:ascii="Arial" w:hAnsi="Arial" w:cs="Arial"/>
          <w:b/>
        </w:rPr>
      </w:pPr>
    </w:p>
    <w:p w:rsidR="00A8038A" w:rsidRPr="0012558A" w:rsidRDefault="00A8038A" w:rsidP="00151375">
      <w:pPr>
        <w:rPr>
          <w:rFonts w:ascii="Arial" w:hAnsi="Arial" w:cs="Arial"/>
          <w:i/>
          <w:iCs/>
        </w:rPr>
      </w:pPr>
      <w:r w:rsidRPr="0012558A">
        <w:rPr>
          <w:rFonts w:ascii="Arial" w:hAnsi="Arial" w:cs="Arial"/>
          <w:i/>
          <w:iCs/>
        </w:rPr>
        <w:t xml:space="preserve">Welche Bestandteile einer Analyse der Ist-Situation in Vorbereitung und Durchführung eines Infrastrukturvorhabens gem. </w:t>
      </w:r>
      <w:r w:rsidR="00B761FD">
        <w:rPr>
          <w:rFonts w:ascii="Arial" w:hAnsi="Arial" w:cs="Arial"/>
          <w:i/>
          <w:iCs/>
        </w:rPr>
        <w:t xml:space="preserve">Nr. </w:t>
      </w:r>
      <w:r w:rsidRPr="0012558A">
        <w:rPr>
          <w:rFonts w:ascii="Arial" w:hAnsi="Arial" w:cs="Arial"/>
          <w:i/>
          <w:iCs/>
        </w:rPr>
        <w:t>3.1/</w:t>
      </w:r>
      <w:r w:rsidR="00472CCA">
        <w:rPr>
          <w:rFonts w:ascii="Arial" w:hAnsi="Arial" w:cs="Arial"/>
          <w:i/>
          <w:iCs/>
        </w:rPr>
        <w:t xml:space="preserve"> </w:t>
      </w:r>
      <w:r w:rsidRPr="0012558A">
        <w:rPr>
          <w:rFonts w:ascii="Arial" w:hAnsi="Arial" w:cs="Arial"/>
          <w:i/>
          <w:iCs/>
        </w:rPr>
        <w:t xml:space="preserve">3.2. der </w:t>
      </w:r>
      <w:r w:rsidR="00D15825">
        <w:rPr>
          <w:rFonts w:ascii="Arial" w:hAnsi="Arial" w:cs="Arial"/>
          <w:i/>
          <w:iCs/>
        </w:rPr>
        <w:t xml:space="preserve">am 31.03.2023 in Kraft getretenen </w:t>
      </w:r>
      <w:r w:rsidRPr="0012558A">
        <w:rPr>
          <w:rFonts w:ascii="Arial" w:hAnsi="Arial" w:cs="Arial"/>
          <w:i/>
          <w:iCs/>
        </w:rPr>
        <w:t>Gigabit</w:t>
      </w:r>
      <w:r w:rsidR="004E1233">
        <w:rPr>
          <w:rFonts w:ascii="Arial" w:hAnsi="Arial" w:cs="Arial"/>
          <w:i/>
          <w:iCs/>
        </w:rPr>
        <w:t>-</w:t>
      </w:r>
      <w:r w:rsidR="00D15825">
        <w:rPr>
          <w:rFonts w:ascii="Arial" w:hAnsi="Arial" w:cs="Arial"/>
          <w:i/>
          <w:iCs/>
        </w:rPr>
        <w:t>Richtlinie</w:t>
      </w:r>
      <w:r w:rsidR="00BE3CF2">
        <w:rPr>
          <w:rFonts w:ascii="Arial" w:hAnsi="Arial" w:cs="Arial"/>
          <w:i/>
          <w:iCs/>
        </w:rPr>
        <w:t xml:space="preserve"> 2.0</w:t>
      </w:r>
      <w:r w:rsidR="00B761FD">
        <w:rPr>
          <w:rFonts w:ascii="Arial" w:hAnsi="Arial" w:cs="Arial"/>
          <w:i/>
          <w:iCs/>
        </w:rPr>
        <w:t xml:space="preserve"> </w:t>
      </w:r>
      <w:r w:rsidRPr="0012558A">
        <w:rPr>
          <w:rFonts w:ascii="Arial" w:hAnsi="Arial" w:cs="Arial"/>
          <w:i/>
          <w:iCs/>
        </w:rPr>
        <w:t>wurden durchgeführt?</w:t>
      </w:r>
    </w:p>
    <w:p w:rsidR="005B100A" w:rsidRPr="0012558A" w:rsidRDefault="005B100A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3240D4" w:rsidRPr="0012558A" w:rsidTr="002B66BC">
        <w:trPr>
          <w:trHeight w:val="1071"/>
        </w:trPr>
        <w:tc>
          <w:tcPr>
            <w:tcW w:w="709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3240D4" w:rsidRPr="00636C6A" w:rsidRDefault="003240D4" w:rsidP="00516F5D">
            <w:pPr>
              <w:rPr>
                <w:rFonts w:ascii="Arial" w:hAnsi="Arial" w:cs="Arial"/>
              </w:rPr>
            </w:pPr>
            <w:proofErr w:type="spellStart"/>
            <w:r w:rsidRPr="00636C6A">
              <w:rPr>
                <w:rFonts w:ascii="Arial" w:hAnsi="Arial" w:cs="Arial"/>
                <w:spacing w:val="-2"/>
              </w:rPr>
              <w:t>Mindestbestandteile</w:t>
            </w:r>
            <w:proofErr w:type="spellEnd"/>
            <w:r w:rsidRPr="00636C6A">
              <w:rPr>
                <w:rFonts w:ascii="Arial" w:hAnsi="Arial" w:cs="Arial"/>
                <w:spacing w:val="-2"/>
              </w:rPr>
              <w:t xml:space="preserve"> der </w:t>
            </w:r>
            <w:proofErr w:type="spellStart"/>
            <w:r w:rsidRPr="00636C6A">
              <w:rPr>
                <w:rFonts w:ascii="Arial" w:hAnsi="Arial" w:cs="Arial"/>
                <w:spacing w:val="-2"/>
              </w:rPr>
              <w:t>Ist-Analyse</w:t>
            </w:r>
            <w:proofErr w:type="spellEnd"/>
          </w:p>
        </w:tc>
        <w:tc>
          <w:tcPr>
            <w:tcW w:w="2835" w:type="dxa"/>
            <w:vAlign w:val="center"/>
          </w:tcPr>
          <w:p w:rsidR="003240D4" w:rsidRPr="00636C6A" w:rsidRDefault="0030746B" w:rsidP="00516F5D">
            <w:pPr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3240D4" w:rsidRPr="0012558A" w:rsidTr="00AD6B28">
        <w:trPr>
          <w:trHeight w:val="450"/>
        </w:trPr>
        <w:tc>
          <w:tcPr>
            <w:tcW w:w="709" w:type="dxa"/>
            <w:vAlign w:val="center"/>
          </w:tcPr>
          <w:p w:rsidR="003240D4" w:rsidRPr="0012558A" w:rsidRDefault="00CF15C7" w:rsidP="00516F5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05789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6BA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Erfassung von Adresspunkten sowie Infrastruktur-Zugangspunkten zum Backbone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500"/>
        </w:trPr>
        <w:tc>
          <w:tcPr>
            <w:tcW w:w="709" w:type="dxa"/>
            <w:vAlign w:val="center"/>
          </w:tcPr>
          <w:p w:rsidR="003240D4" w:rsidRPr="0012558A" w:rsidRDefault="00CF15C7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274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 xml:space="preserve">Ermittlung förderzielrelevanter Indikatoren (bspw. Ist-Versorgung, sozioökonomische </w:t>
            </w:r>
            <w:r w:rsidR="00903D16">
              <w:rPr>
                <w:rFonts w:ascii="Arial" w:hAnsi="Arial" w:cs="Arial"/>
                <w:spacing w:val="-2"/>
                <w:lang w:val="de-DE"/>
              </w:rPr>
              <w:t>Treiber</w:t>
            </w:r>
            <w:r w:rsidRPr="0012558A">
              <w:rPr>
                <w:rFonts w:ascii="Arial" w:hAnsi="Arial" w:cs="Arial"/>
                <w:spacing w:val="-2"/>
                <w:lang w:val="de-DE"/>
              </w:rPr>
              <w:t>)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408"/>
        </w:trPr>
        <w:tc>
          <w:tcPr>
            <w:tcW w:w="709" w:type="dxa"/>
            <w:vAlign w:val="center"/>
          </w:tcPr>
          <w:p w:rsidR="003240D4" w:rsidRPr="0012558A" w:rsidRDefault="00CF15C7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105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Durchführung und Auswertung von Markterkundungsverfahren (MEV)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458"/>
        </w:trPr>
        <w:tc>
          <w:tcPr>
            <w:tcW w:w="709" w:type="dxa"/>
            <w:vAlign w:val="center"/>
          </w:tcPr>
          <w:p w:rsidR="003240D4" w:rsidRPr="0012558A" w:rsidRDefault="00CF15C7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250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2"/>
                <w:lang w:val="de-DE"/>
              </w:rPr>
              <w:t>Prüfung der</w:t>
            </w:r>
            <w:r w:rsidRPr="00F03116">
              <w:rPr>
                <w:rFonts w:ascii="Arial" w:hAnsi="Arial" w:cs="Arial"/>
                <w:spacing w:val="-2"/>
                <w:lang w:val="de-DE"/>
              </w:rPr>
              <w:t xml:space="preserve"> Sicherstellungsverpflichtungen nach §</w:t>
            </w:r>
            <w:r w:rsidR="00F03116" w:rsidRPr="00F03116">
              <w:rPr>
                <w:rFonts w:ascii="Arial" w:hAnsi="Arial" w:cs="Arial"/>
                <w:spacing w:val="-2"/>
                <w:lang w:val="de-DE"/>
              </w:rPr>
              <w:t xml:space="preserve"> 146 Abs. 2</w:t>
            </w:r>
            <w:r w:rsidRPr="00F03116">
              <w:rPr>
                <w:rFonts w:ascii="Arial" w:hAnsi="Arial" w:cs="Arial"/>
                <w:spacing w:val="-2"/>
                <w:lang w:val="de-DE"/>
              </w:rPr>
              <w:t xml:space="preserve"> TKG</w:t>
            </w:r>
            <w:r w:rsidRPr="0012558A">
              <w:rPr>
                <w:rFonts w:ascii="Arial" w:hAnsi="Arial" w:cs="Arial"/>
                <w:spacing w:val="-2"/>
                <w:lang w:val="de-DE"/>
              </w:rPr>
              <w:t xml:space="preserve"> (z.B. in Bezug auf Neubaugebiete)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  <w:lang w:val="de-DE"/>
              </w:rPr>
            </w:pPr>
          </w:p>
        </w:tc>
      </w:tr>
      <w:tr w:rsidR="003240D4" w:rsidRPr="0012558A" w:rsidTr="00AD6B28">
        <w:trPr>
          <w:trHeight w:val="366"/>
        </w:trPr>
        <w:tc>
          <w:tcPr>
            <w:tcW w:w="709" w:type="dxa"/>
            <w:vAlign w:val="center"/>
          </w:tcPr>
          <w:p w:rsidR="003240D4" w:rsidRPr="0012558A" w:rsidRDefault="00CF15C7" w:rsidP="00516F5D">
            <w:pPr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4421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</w:rPr>
            </w:pPr>
            <w:proofErr w:type="spellStart"/>
            <w:r w:rsidRPr="0012558A">
              <w:rPr>
                <w:rFonts w:ascii="Arial" w:hAnsi="Arial" w:cs="Arial"/>
                <w:spacing w:val="-2"/>
              </w:rPr>
              <w:t>Bestimmung</w:t>
            </w:r>
            <w:proofErr w:type="spellEnd"/>
            <w:r w:rsidRPr="0012558A">
              <w:rPr>
                <w:rFonts w:ascii="Arial" w:hAnsi="Arial" w:cs="Arial"/>
                <w:spacing w:val="-2"/>
              </w:rPr>
              <w:t xml:space="preserve"> von </w:t>
            </w:r>
            <w:proofErr w:type="spellStart"/>
            <w:r w:rsidRPr="0012558A">
              <w:rPr>
                <w:rFonts w:ascii="Arial" w:hAnsi="Arial" w:cs="Arial"/>
                <w:spacing w:val="-2"/>
              </w:rPr>
              <w:t>förderkonformen</w:t>
            </w:r>
            <w:proofErr w:type="spellEnd"/>
            <w:r w:rsidRPr="0012558A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2558A">
              <w:rPr>
                <w:rFonts w:ascii="Arial" w:hAnsi="Arial" w:cs="Arial"/>
                <w:spacing w:val="-2"/>
              </w:rPr>
              <w:t>Ausbaugebieten</w:t>
            </w:r>
            <w:proofErr w:type="spellEnd"/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3240D4" w:rsidRPr="0012558A" w:rsidTr="00AD6B28">
        <w:trPr>
          <w:trHeight w:val="272"/>
        </w:trPr>
        <w:tc>
          <w:tcPr>
            <w:tcW w:w="709" w:type="dxa"/>
            <w:vAlign w:val="center"/>
          </w:tcPr>
          <w:p w:rsidR="003240D4" w:rsidRPr="0012558A" w:rsidRDefault="00CF15C7" w:rsidP="00516F5D">
            <w:pPr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5731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2"/>
              </w:rPr>
              <w:t>Sonstiges</w:t>
            </w:r>
          </w:p>
        </w:tc>
        <w:tc>
          <w:tcPr>
            <w:tcW w:w="2835" w:type="dxa"/>
            <w:vAlign w:val="center"/>
          </w:tcPr>
          <w:p w:rsidR="003240D4" w:rsidRPr="0012558A" w:rsidRDefault="003240D4" w:rsidP="00516F5D">
            <w:pPr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5B100A" w:rsidRPr="0012558A" w:rsidRDefault="005B100A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Default="007C593D" w:rsidP="00516F5D">
      <w:pPr>
        <w:jc w:val="both"/>
        <w:rPr>
          <w:rFonts w:ascii="Arial" w:hAnsi="Arial" w:cs="Arial"/>
          <w:i/>
          <w:iCs/>
        </w:rPr>
      </w:pPr>
    </w:p>
    <w:p w:rsidR="00E37DB4" w:rsidRPr="00636C6A" w:rsidRDefault="00E37DB4" w:rsidP="00516F5D">
      <w:pPr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Wurden </w:t>
      </w:r>
      <w:r w:rsidR="00F0775E" w:rsidRPr="00636C6A">
        <w:rPr>
          <w:rFonts w:ascii="Arial" w:hAnsi="Arial" w:cs="Arial"/>
        </w:rPr>
        <w:t>darüber hinaus</w:t>
      </w:r>
      <w:r w:rsidRPr="00636C6A">
        <w:rPr>
          <w:rFonts w:ascii="Arial" w:hAnsi="Arial" w:cs="Arial"/>
        </w:rPr>
        <w:t xml:space="preserve"> weitere Analysen sowie darauf aufbauende Planungen und Konzepte erstellt?</w:t>
      </w:r>
      <w:r w:rsidRPr="00636C6A">
        <w:rPr>
          <w:rFonts w:ascii="Arial" w:hAnsi="Arial" w:cs="Arial"/>
          <w:spacing w:val="-3"/>
        </w:rPr>
        <w:t xml:space="preserve"> </w:t>
      </w:r>
    </w:p>
    <w:p w:rsidR="00E37DB4" w:rsidRPr="0012558A" w:rsidRDefault="00E37DB4" w:rsidP="00516F5D">
      <w:pPr>
        <w:ind w:left="172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E37DB4" w:rsidRPr="0012558A" w:rsidTr="002B66BC">
        <w:tc>
          <w:tcPr>
            <w:tcW w:w="709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E37DB4" w:rsidRPr="00636C6A" w:rsidRDefault="00E37DB4" w:rsidP="00516F5D">
            <w:pPr>
              <w:ind w:right="147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  <w:lang w:val="de-DE"/>
              </w:rPr>
              <w:t>Förderfähige Analysen, Planungen und Konzepte</w:t>
            </w:r>
          </w:p>
        </w:tc>
        <w:tc>
          <w:tcPr>
            <w:tcW w:w="2835" w:type="dxa"/>
            <w:vAlign w:val="center"/>
          </w:tcPr>
          <w:p w:rsidR="00E37DB4" w:rsidRPr="00636C6A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E37DB4" w:rsidRPr="0012558A" w:rsidTr="00B645AC">
        <w:tc>
          <w:tcPr>
            <w:tcW w:w="709" w:type="dxa"/>
            <w:vAlign w:val="center"/>
          </w:tcPr>
          <w:p w:rsidR="00E37DB4" w:rsidRPr="0012558A" w:rsidRDefault="00CF15C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156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D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37DB4" w:rsidRPr="0012558A" w:rsidRDefault="00B816BA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Ermittlung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 xml:space="preserve"> vorhandener Infrastrukturen insbes</w:t>
            </w:r>
            <w:r w:rsidR="00011470" w:rsidRPr="0012558A">
              <w:rPr>
                <w:rFonts w:ascii="Arial" w:hAnsi="Arial" w:cs="Arial"/>
                <w:spacing w:val="-3"/>
                <w:lang w:val="de-DE"/>
              </w:rPr>
              <w:t>ondere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="00514593" w:rsidRPr="0012558A">
              <w:rPr>
                <w:rFonts w:ascii="Arial" w:hAnsi="Arial" w:cs="Arial"/>
                <w:spacing w:val="-3"/>
                <w:lang w:val="de-DE"/>
              </w:rPr>
              <w:t>z</w:t>
            </w:r>
            <w:r w:rsidR="00E37DB4" w:rsidRPr="0012558A">
              <w:rPr>
                <w:rFonts w:ascii="Arial" w:hAnsi="Arial" w:cs="Arial"/>
                <w:spacing w:val="-3"/>
                <w:lang w:val="de-DE"/>
              </w:rPr>
              <w:t>um Zweck der Analyse von Mitnutzungs- und Mitverlegungsmöglichkeite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n, Ermittlung und Planung von Kostensenkungspotentialen</w:t>
            </w:r>
          </w:p>
        </w:tc>
        <w:tc>
          <w:tcPr>
            <w:tcW w:w="2835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12558A" w:rsidTr="00B645AC">
        <w:tc>
          <w:tcPr>
            <w:tcW w:w="709" w:type="dxa"/>
            <w:vAlign w:val="center"/>
          </w:tcPr>
          <w:p w:rsidR="00E37DB4" w:rsidRPr="0012558A" w:rsidRDefault="00CF15C7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2104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37DB4" w:rsidRPr="0012558A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Erstellung einer anbieterneutralen (gemeindeübergreifenden) FTTB</w:t>
            </w:r>
            <w:r w:rsidR="00230049">
              <w:rPr>
                <w:rFonts w:ascii="Arial" w:hAnsi="Arial" w:cs="Arial"/>
                <w:spacing w:val="-3"/>
                <w:lang w:val="de-DE"/>
              </w:rPr>
              <w:t>/H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-Gesamtnetzplanung von Siedlungsgebieten auf Basis des einheitlichen Materialkonzeptes und der Vorgaben für die Dimensionierung passiver Infrastruktur im Rahmen des geförderten Breitbandausbaus</w:t>
            </w:r>
          </w:p>
        </w:tc>
        <w:tc>
          <w:tcPr>
            <w:tcW w:w="2835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37DB4" w:rsidRPr="0012558A" w:rsidTr="00B645AC">
        <w:tc>
          <w:tcPr>
            <w:tcW w:w="709" w:type="dxa"/>
            <w:vAlign w:val="center"/>
          </w:tcPr>
          <w:p w:rsidR="00E37DB4" w:rsidRPr="0012558A" w:rsidRDefault="00CF15C7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3112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B4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37DB4" w:rsidRPr="0012558A" w:rsidRDefault="00E37DB4" w:rsidP="00516F5D">
            <w:pPr>
              <w:ind w:right="149"/>
              <w:rPr>
                <w:rFonts w:ascii="Arial" w:hAnsi="Arial" w:cs="Arial"/>
                <w:b/>
                <w:bCs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Anpassung vorhandener Planungen 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 xml:space="preserve">(z.B. Aufteilung in Ausbaucluster bzw. einzelne </w:t>
            </w:r>
            <w:r w:rsidR="00C2387B">
              <w:rPr>
                <w:rFonts w:ascii="Arial" w:hAnsi="Arial" w:cs="Arial"/>
                <w:spacing w:val="-3"/>
                <w:lang w:val="de-DE"/>
              </w:rPr>
              <w:t>Förderanträge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 xml:space="preserve">, Entscheidung für das Betreiber- oder Wirtschaftlichkeitslückenmodell) 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mit Bezug auf Fördervorhaben nach Nr. 3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>.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1 </w:t>
            </w:r>
            <w:r w:rsidR="00B816BA" w:rsidRPr="0012558A">
              <w:rPr>
                <w:rFonts w:ascii="Arial" w:hAnsi="Arial" w:cs="Arial"/>
                <w:spacing w:val="-3"/>
                <w:lang w:val="de-DE"/>
              </w:rPr>
              <w:t>oder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 xml:space="preserve"> 3.2 der Gigabit-</w:t>
            </w:r>
            <w:r w:rsidR="00BE3CF2">
              <w:rPr>
                <w:rFonts w:ascii="Arial" w:hAnsi="Arial" w:cs="Arial"/>
                <w:spacing w:val="-3"/>
                <w:lang w:val="de-DE"/>
              </w:rPr>
              <w:t>RL 2.0</w:t>
            </w:r>
          </w:p>
        </w:tc>
        <w:tc>
          <w:tcPr>
            <w:tcW w:w="2835" w:type="dxa"/>
          </w:tcPr>
          <w:p w:rsidR="00E37DB4" w:rsidRPr="0012558A" w:rsidRDefault="00E37DB4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7B8F" w:rsidRPr="0012558A" w:rsidTr="00B645AC">
        <w:tc>
          <w:tcPr>
            <w:tcW w:w="709" w:type="dxa"/>
            <w:vAlign w:val="center"/>
          </w:tcPr>
          <w:p w:rsidR="00887B8F" w:rsidRDefault="00CF15C7" w:rsidP="00516F5D">
            <w:pPr>
              <w:ind w:right="149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10101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B8F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887B8F" w:rsidRPr="00887B8F" w:rsidRDefault="00887B8F" w:rsidP="00516F5D">
            <w:pPr>
              <w:ind w:right="149"/>
              <w:rPr>
                <w:rFonts w:ascii="Arial" w:hAnsi="Arial" w:cs="Arial"/>
                <w:spacing w:val="-3"/>
                <w:lang w:val="de-DE"/>
              </w:rPr>
            </w:pPr>
            <w:r w:rsidRPr="0012558A">
              <w:rPr>
                <w:rFonts w:ascii="Arial" w:hAnsi="Arial" w:cs="Arial"/>
                <w:spacing w:val="-3"/>
                <w:lang w:val="de-DE"/>
              </w:rPr>
              <w:t>Analyse und Prüfung von weiteren Finanzierungs- und/</w:t>
            </w:r>
            <w:r>
              <w:rPr>
                <w:rFonts w:ascii="Arial" w:hAnsi="Arial" w:cs="Arial"/>
                <w:spacing w:val="-3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3"/>
                <w:lang w:val="de-DE"/>
              </w:rPr>
              <w:t>oder Förderquellen</w:t>
            </w:r>
          </w:p>
        </w:tc>
        <w:tc>
          <w:tcPr>
            <w:tcW w:w="2835" w:type="dxa"/>
          </w:tcPr>
          <w:p w:rsidR="00887B8F" w:rsidRPr="00887B8F" w:rsidRDefault="00887B8F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883588" w:rsidRPr="0012558A" w:rsidTr="00B645AC">
        <w:tc>
          <w:tcPr>
            <w:tcW w:w="709" w:type="dxa"/>
            <w:vAlign w:val="center"/>
          </w:tcPr>
          <w:p w:rsidR="00883588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2636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E0C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883588" w:rsidRPr="0012558A" w:rsidRDefault="00883588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</w:tcPr>
          <w:p w:rsidR="00883588" w:rsidRPr="0012558A" w:rsidRDefault="00883588" w:rsidP="00516F5D">
            <w:pPr>
              <w:ind w:right="149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E37DB4" w:rsidRPr="0012558A" w:rsidRDefault="00E37DB4" w:rsidP="00516F5D">
      <w:pPr>
        <w:tabs>
          <w:tab w:val="left" w:pos="426"/>
        </w:tabs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Pr="00636C6A" w:rsidRDefault="007C593D" w:rsidP="00516F5D">
      <w:pPr>
        <w:ind w:right="149"/>
        <w:jc w:val="both"/>
        <w:rPr>
          <w:rFonts w:ascii="Arial" w:hAnsi="Arial" w:cs="Arial"/>
        </w:rPr>
      </w:pPr>
    </w:p>
    <w:p w:rsidR="00D033E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juristische Begleitung zur Vorbereitung und Durchführung </w:t>
      </w:r>
      <w:r w:rsidR="00C2387B">
        <w:rPr>
          <w:rFonts w:ascii="Arial" w:hAnsi="Arial" w:cs="Arial"/>
        </w:rPr>
        <w:t xml:space="preserve">von </w:t>
      </w:r>
      <w:r w:rsidRPr="00636C6A">
        <w:rPr>
          <w:rFonts w:ascii="Arial" w:hAnsi="Arial" w:cs="Arial"/>
        </w:rPr>
        <w:t xml:space="preserve">Auswahlverfahren in Anspruch genommen? </w:t>
      </w:r>
    </w:p>
    <w:p w:rsidR="00AC6F6D" w:rsidRPr="0012558A" w:rsidRDefault="00AC6F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12558A" w:rsidTr="002B66BC">
        <w:tc>
          <w:tcPr>
            <w:tcW w:w="709" w:type="dxa"/>
          </w:tcPr>
          <w:p w:rsidR="00D033ED" w:rsidRPr="0012558A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D033ED" w:rsidRPr="00636C6A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D033ED" w:rsidRPr="00636C6A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6833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Rechtsdienstleistungen zur Unterstützung von Auswahlverfahren und Beratung im Rahmen der Erlangung der Vergabereife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868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Rechtsdienst- und 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Beratungsleistungen </w:t>
            </w:r>
            <w:r>
              <w:rPr>
                <w:rFonts w:ascii="Arial" w:hAnsi="Arial" w:cs="Arial"/>
                <w:spacing w:val="-4"/>
                <w:lang w:val="de-DE"/>
              </w:rPr>
              <w:t>zur Erstellung/Überarbeitung der Auswahlunterlagen zum Auswahlverfahren. Unterstützung bei der Erstellung von Auswahlunterlagen und/oder Begleitdokumenten und/oder Leistungsverzeichnissen und/oder Vertragsdokumente</w:t>
            </w:r>
            <w:r w:rsidR="00887B8F">
              <w:rPr>
                <w:rFonts w:ascii="Arial" w:hAnsi="Arial" w:cs="Arial"/>
                <w:spacing w:val="-4"/>
                <w:lang w:val="de-DE"/>
              </w:rPr>
              <w:t>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926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C2387B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Rechtsdienstleistungen und/oder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>Beratung bei der Festlegung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8773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der Durchführung von Auswahlverfahren und Beratung zu juristischen Fragen während der Durchführung </w:t>
            </w:r>
            <w:r w:rsidR="00950B9A">
              <w:rPr>
                <w:rFonts w:ascii="Arial" w:hAnsi="Arial" w:cs="Arial"/>
                <w:spacing w:val="-4"/>
                <w:lang w:val="de-DE"/>
              </w:rPr>
              <w:t>des Auswahlverfahrens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36594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Durchführung von Auswahlverfahren, Prüfung und Auswertung der eingegangenen Teilnehmeranträge </w:t>
            </w:r>
            <w:r>
              <w:rPr>
                <w:rFonts w:ascii="Arial" w:hAnsi="Arial" w:cs="Arial"/>
                <w:spacing w:val="-4"/>
                <w:lang w:val="de-DE"/>
              </w:rPr>
              <w:lastRenderedPageBreak/>
              <w:t>und Angebote, Erstellung eines Angebotsvergleichs und Abgabe von Vergabeempfehlungen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13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Unterstützung bei etwaigen Verfahrensrügen und Nachprüfungsanträgen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:rsidTr="002B66BC">
        <w:tc>
          <w:tcPr>
            <w:tcW w:w="709" w:type="dxa"/>
            <w:vAlign w:val="center"/>
          </w:tcPr>
          <w:p w:rsidR="004F4BF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10098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D033ED" w:rsidRPr="0012558A" w:rsidRDefault="00D033ED" w:rsidP="00516F5D">
      <w:pPr>
        <w:ind w:right="149"/>
        <w:jc w:val="both"/>
        <w:rPr>
          <w:rFonts w:ascii="Arial" w:hAnsi="Arial" w:cs="Arial"/>
          <w:b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:rsidR="00D033E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technisch-wirtschaftliche Begleitung zur Vorbereitung und Durchführung </w:t>
      </w:r>
      <w:r w:rsidR="00D33642">
        <w:rPr>
          <w:rFonts w:ascii="Arial" w:hAnsi="Arial" w:cs="Arial"/>
        </w:rPr>
        <w:t xml:space="preserve">von </w:t>
      </w:r>
      <w:r w:rsidR="00950B9A">
        <w:rPr>
          <w:rFonts w:ascii="Arial" w:hAnsi="Arial" w:cs="Arial"/>
        </w:rPr>
        <w:t xml:space="preserve">Auswahlverfahren </w:t>
      </w:r>
      <w:r w:rsidRPr="00636C6A">
        <w:rPr>
          <w:rFonts w:ascii="Arial" w:hAnsi="Arial" w:cs="Arial"/>
        </w:rPr>
        <w:t xml:space="preserve">in Anspruch genommen? </w:t>
      </w:r>
    </w:p>
    <w:p w:rsidR="00AC6F6D" w:rsidRPr="0012558A" w:rsidRDefault="00AC6F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033ED" w:rsidRPr="0012558A" w:rsidTr="002B66BC">
        <w:tc>
          <w:tcPr>
            <w:tcW w:w="709" w:type="dxa"/>
          </w:tcPr>
          <w:p w:rsidR="00D033ED" w:rsidRPr="0012558A" w:rsidRDefault="00D033E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D033ED" w:rsidRPr="00636C6A" w:rsidRDefault="00D033E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D033ED" w:rsidRPr="00566B52" w:rsidRDefault="0030746B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8879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8C7484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D033ED" w:rsidRPr="0012558A">
              <w:rPr>
                <w:rFonts w:ascii="Arial" w:hAnsi="Arial" w:cs="Arial"/>
                <w:spacing w:val="-4"/>
                <w:lang w:val="de-DE"/>
              </w:rPr>
              <w:t xml:space="preserve">Unterstützung und Beratung 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im Rahmen der Erlangung der Vergabereife 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5407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im Hinblick auf die Erstellung/Überarbeitung der Auswahlunterlagen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für die Erstellung/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Überarbeitung der Unterlagen zum Auswahlverfahren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 xml:space="preserve"> (ggf. Unterteilung des Erschließungsgebietes in sinnvolle Lose)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28114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Technische Unterstützung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und Beratung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bei der Erstellung von Begleitdokumenten/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Leistungsverzeichnissen z</w:t>
            </w:r>
            <w:r w:rsidR="008C7484">
              <w:rPr>
                <w:rFonts w:ascii="Arial" w:hAnsi="Arial" w:cs="Arial"/>
                <w:spacing w:val="-4"/>
                <w:lang w:val="de-DE"/>
              </w:rPr>
              <w:t>u den Auswahlverfahren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245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Unterstützung </w:t>
            </w:r>
            <w:r w:rsidR="008C7484">
              <w:rPr>
                <w:rFonts w:ascii="Arial" w:hAnsi="Arial" w:cs="Arial"/>
                <w:spacing w:val="-4"/>
                <w:lang w:val="de-DE"/>
              </w:rPr>
              <w:t xml:space="preserve">und/oder Beratung bei der Festlegung von Eignungs- und Zuschlagkriterien sowie deren Gewichtung und Mindestanforderungen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in Abstimmung mit de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>r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juristischen Berat</w:t>
            </w:r>
            <w:r w:rsidR="004F4BFD" w:rsidRPr="0012558A">
              <w:rPr>
                <w:rFonts w:ascii="Arial" w:hAnsi="Arial" w:cs="Arial"/>
                <w:spacing w:val="-4"/>
                <w:lang w:val="de-DE"/>
              </w:rPr>
              <w:t>ung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D033ED" w:rsidRPr="0012558A" w:rsidTr="002B66BC">
        <w:tc>
          <w:tcPr>
            <w:tcW w:w="709" w:type="dxa"/>
            <w:vAlign w:val="center"/>
          </w:tcPr>
          <w:p w:rsidR="00D033E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90367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3E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:rsidR="00D033ED" w:rsidRPr="0012558A" w:rsidRDefault="00D033E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:rsidTr="002B66BC">
        <w:tc>
          <w:tcPr>
            <w:tcW w:w="709" w:type="dxa"/>
            <w:vAlign w:val="center"/>
          </w:tcPr>
          <w:p w:rsidR="004F4BF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389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Aufbereitung und Bereitstellung der notwendigen Daten, einschl. GIS-basierter Tätigkeiten zur Bearbeitung von Netzplänen und </w:t>
            </w:r>
            <w:proofErr w:type="spellStart"/>
            <w:r w:rsidRPr="0012558A">
              <w:rPr>
                <w:rFonts w:ascii="Arial" w:hAnsi="Arial" w:cs="Arial"/>
                <w:spacing w:val="-4"/>
                <w:lang w:val="de-DE"/>
              </w:rPr>
              <w:t>Layern</w:t>
            </w:r>
            <w:proofErr w:type="spellEnd"/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entsprechend den geltenden GIS-Nebenbestimmungen</w:t>
            </w:r>
          </w:p>
        </w:tc>
        <w:tc>
          <w:tcPr>
            <w:tcW w:w="2835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4F4BFD" w:rsidRPr="0012558A" w:rsidTr="002B66BC">
        <w:tc>
          <w:tcPr>
            <w:tcW w:w="709" w:type="dxa"/>
            <w:vAlign w:val="center"/>
          </w:tcPr>
          <w:p w:rsidR="004F4BF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60082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BF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:rsidR="004F4BFD" w:rsidRPr="0012558A" w:rsidRDefault="004F4BF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BB5C81" w:rsidRDefault="00BB5C81" w:rsidP="00516F5D">
      <w:pPr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Pr="0012558A" w:rsidRDefault="007C593D" w:rsidP="00516F5D">
      <w:pPr>
        <w:jc w:val="both"/>
        <w:rPr>
          <w:rFonts w:ascii="Arial" w:hAnsi="Arial" w:cs="Arial"/>
          <w:bCs/>
        </w:rPr>
      </w:pPr>
    </w:p>
    <w:p w:rsidR="00D471A2" w:rsidRPr="0012558A" w:rsidRDefault="2191955E" w:rsidP="000941BE">
      <w:pPr>
        <w:pStyle w:val="Listenabsatz"/>
        <w:numPr>
          <w:ilvl w:val="0"/>
          <w:numId w:val="9"/>
        </w:numPr>
        <w:ind w:left="426" w:right="149" w:hanging="426"/>
        <w:rPr>
          <w:rFonts w:ascii="Arial" w:hAnsi="Arial" w:cs="Arial"/>
        </w:rPr>
      </w:pPr>
      <w:r w:rsidRPr="0012558A">
        <w:rPr>
          <w:rFonts w:ascii="Arial" w:hAnsi="Arial" w:cs="Arial"/>
          <w:b/>
          <w:bCs/>
        </w:rPr>
        <w:t>Beratungsleistungen zur Realisierung eines bewilligten Vorhabens</w:t>
      </w:r>
    </w:p>
    <w:p w:rsidR="00583E6D" w:rsidRPr="0012558A" w:rsidRDefault="2191955E" w:rsidP="00516F5D">
      <w:pPr>
        <w:ind w:right="149"/>
        <w:jc w:val="both"/>
        <w:rPr>
          <w:rFonts w:ascii="Arial" w:hAnsi="Arial" w:cs="Arial"/>
          <w:i/>
          <w:iCs/>
        </w:rPr>
      </w:pPr>
      <w:r w:rsidRPr="0012558A">
        <w:rPr>
          <w:rFonts w:ascii="Arial" w:hAnsi="Arial" w:cs="Arial"/>
          <w:i/>
          <w:iCs/>
        </w:rPr>
        <w:t xml:space="preserve">Welche übergeordneten Leistungen haben Sie in Anspruch genommen? </w:t>
      </w:r>
    </w:p>
    <w:p w:rsidR="006B5335" w:rsidRPr="0012558A" w:rsidRDefault="006B5335" w:rsidP="00516F5D">
      <w:pPr>
        <w:ind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D471A2" w:rsidRPr="0012558A" w:rsidTr="00AD6B28">
        <w:tc>
          <w:tcPr>
            <w:tcW w:w="709" w:type="dxa"/>
          </w:tcPr>
          <w:p w:rsidR="00D471A2" w:rsidRPr="0012558A" w:rsidRDefault="00D471A2" w:rsidP="00516F5D">
            <w:pPr>
              <w:ind w:left="142"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D471A2" w:rsidRPr="00636C6A" w:rsidRDefault="00D471A2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D471A2" w:rsidRPr="00636C6A" w:rsidRDefault="0030746B" w:rsidP="00516F5D">
            <w:pPr>
              <w:ind w:left="142"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7871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Aufarbeitung der benötigten Daten für die Antragstellung auf endgültige Bewilligung, Unterstützung bei der Bearbeitung eventueller Nachforderungen zum Förderantrag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left="142" w:right="149"/>
              <w:jc w:val="both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37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Monitoring und Dokumentation der Zweckerreichung des Ausbauvorhabens von Baubeginn an, Unterstützung bei der laufenden Kontrolle der vertragsgegenständlichen Leistungen, Überwachung des Terminplans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75308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Bewertung der Notwendigkeit geänderter oder zusätzlicher Leistungen des TKU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92908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der vom TKU vorgelegten Dokumente in rechnerischer und fachlicher Hinsicht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4863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left="35"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</w:rPr>
              <w:t>Monitoring der Mitverlegungsmöglichkeiten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AD6B28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left="142" w:right="149"/>
              <w:jc w:val="both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8484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AD6B28">
            <w:pPr>
              <w:ind w:left="35"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4"/>
              </w:rPr>
              <w:t>Sonstiges</w:t>
            </w:r>
          </w:p>
        </w:tc>
        <w:tc>
          <w:tcPr>
            <w:tcW w:w="2835" w:type="dxa"/>
          </w:tcPr>
          <w:p w:rsidR="00583E6D" w:rsidRPr="0012558A" w:rsidRDefault="00583E6D" w:rsidP="00516F5D">
            <w:pPr>
              <w:ind w:left="142" w:right="149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583E6D" w:rsidRDefault="00583E6D" w:rsidP="00516F5D">
      <w:pPr>
        <w:ind w:right="149"/>
        <w:jc w:val="both"/>
        <w:rPr>
          <w:rFonts w:ascii="Arial" w:hAnsi="Arial" w:cs="Arial"/>
          <w:bCs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Pr="0012558A" w:rsidRDefault="007C593D" w:rsidP="00516F5D">
      <w:pPr>
        <w:ind w:right="149"/>
        <w:jc w:val="both"/>
        <w:rPr>
          <w:rFonts w:ascii="Arial" w:hAnsi="Arial" w:cs="Arial"/>
          <w:bCs/>
        </w:rPr>
      </w:pPr>
    </w:p>
    <w:p w:rsidR="00583E6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juristische Begleitung zur Vorbereitung und Durchführung </w:t>
      </w:r>
      <w:r w:rsidR="008C7484">
        <w:rPr>
          <w:rFonts w:ascii="Arial" w:hAnsi="Arial" w:cs="Arial"/>
        </w:rPr>
        <w:t xml:space="preserve">von Auswahlverfahren </w:t>
      </w:r>
      <w:r w:rsidR="00D33642">
        <w:rPr>
          <w:rFonts w:ascii="Arial" w:hAnsi="Arial" w:cs="Arial"/>
        </w:rPr>
        <w:t xml:space="preserve">in </w:t>
      </w:r>
      <w:r w:rsidRPr="00636C6A">
        <w:rPr>
          <w:rFonts w:ascii="Arial" w:hAnsi="Arial" w:cs="Arial"/>
        </w:rPr>
        <w:t xml:space="preserve">Anspruch genommen? </w:t>
      </w:r>
    </w:p>
    <w:p w:rsidR="00583E6D" w:rsidRPr="0012558A" w:rsidRDefault="00583E6D" w:rsidP="00516F5D">
      <w:pPr>
        <w:pStyle w:val="Listenabsatz"/>
        <w:ind w:left="426" w:right="149"/>
        <w:jc w:val="both"/>
        <w:rPr>
          <w:rFonts w:ascii="Arial" w:hAnsi="Arial" w:cs="Arial"/>
          <w:b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12558A" w:rsidTr="003C515D">
        <w:tc>
          <w:tcPr>
            <w:tcW w:w="709" w:type="dxa"/>
          </w:tcPr>
          <w:p w:rsidR="00583E6D" w:rsidRPr="0012558A" w:rsidRDefault="00583E6D" w:rsidP="00516F5D">
            <w:pPr>
              <w:ind w:right="149"/>
              <w:jc w:val="both"/>
              <w:rPr>
                <w:rFonts w:ascii="Arial" w:hAnsi="Arial" w:cs="Arial"/>
                <w:bCs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6022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Rechtsdienstleistungen zur Unterstützung von Auswahlverfahren und Beratung im Rahmen der Erlangung der Vergabereife 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33606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Rechtsdienst- und Beratungsleistungen zur Erstellung/Überarbeitung der Auswahlunterlagen zum Auswahlverfahren. Unterstützung bei der Erstellung von Auswahlunterlagen und/oder Begleitdokumenten und/oder Leistungsverzeichnissen und/oder der Vertragsdokumente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7518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>Rechtsdienstleistungen und/oder Beratung bei der Festlegung von Eignungs- und Zuschlagkriterien sowie deren Gewichtung und Mindestanforderungen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20209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A3B3E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Juristische Begleitung des Zuwendungsempfängers bei der Durchführung von Auswahlverfahren, Prüfung und Auswertung der eingegangenen Teilnehmeranträge und Angebote, Erstellung eines Angebotsvergleichs und Abgabe der </w:t>
            </w:r>
            <w:r>
              <w:rPr>
                <w:rFonts w:ascii="Arial" w:hAnsi="Arial" w:cs="Arial"/>
                <w:spacing w:val="-4"/>
                <w:lang w:val="de-DE"/>
              </w:rPr>
              <w:lastRenderedPageBreak/>
              <w:t>Vergabeempfehlung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3C515D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26072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</w:rPr>
            </w:pPr>
            <w:r w:rsidRPr="0012558A">
              <w:rPr>
                <w:rFonts w:ascii="Arial" w:hAnsi="Arial" w:cs="Arial"/>
                <w:spacing w:val="-3"/>
              </w:rPr>
              <w:t>Sonstiges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583E6D" w:rsidRPr="0012558A" w:rsidRDefault="00583E6D" w:rsidP="00516F5D">
      <w:pPr>
        <w:ind w:right="149"/>
        <w:jc w:val="both"/>
        <w:rPr>
          <w:rFonts w:ascii="Arial" w:hAnsi="Arial" w:cs="Arial"/>
          <w:b/>
        </w:rPr>
      </w:pPr>
    </w:p>
    <w:p w:rsidR="007C593D" w:rsidRPr="00636C6A" w:rsidRDefault="007C593D" w:rsidP="007C593D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C593D" w:rsidRPr="0012558A" w:rsidTr="00BA1F12">
        <w:tc>
          <w:tcPr>
            <w:tcW w:w="9067" w:type="dxa"/>
          </w:tcPr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7C593D" w:rsidRPr="0012558A" w:rsidRDefault="007C593D" w:rsidP="00BA1F12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7C593D" w:rsidRDefault="007C593D" w:rsidP="00516F5D">
      <w:pPr>
        <w:ind w:right="149"/>
        <w:jc w:val="both"/>
        <w:rPr>
          <w:rFonts w:ascii="Arial" w:hAnsi="Arial" w:cs="Arial"/>
          <w:i/>
          <w:iCs/>
        </w:rPr>
      </w:pPr>
    </w:p>
    <w:p w:rsidR="00583E6D" w:rsidRPr="00636C6A" w:rsidRDefault="2191955E" w:rsidP="00516F5D">
      <w:pPr>
        <w:ind w:right="149"/>
        <w:jc w:val="both"/>
        <w:rPr>
          <w:rFonts w:ascii="Arial" w:hAnsi="Arial" w:cs="Arial"/>
        </w:rPr>
      </w:pPr>
      <w:r w:rsidRPr="00636C6A">
        <w:rPr>
          <w:rFonts w:ascii="Arial" w:hAnsi="Arial" w:cs="Arial"/>
        </w:rPr>
        <w:t xml:space="preserve">Wurde eine technisch-wirtschaftliche Begleitung zur Vorbereitung und Durchführung </w:t>
      </w:r>
      <w:r w:rsidR="004E2697">
        <w:rPr>
          <w:rFonts w:ascii="Arial" w:hAnsi="Arial" w:cs="Arial"/>
        </w:rPr>
        <w:t xml:space="preserve">von </w:t>
      </w:r>
      <w:r w:rsidRPr="00636C6A">
        <w:rPr>
          <w:rFonts w:ascii="Arial" w:hAnsi="Arial" w:cs="Arial"/>
        </w:rPr>
        <w:t xml:space="preserve">Auswahlverfahren in Anspruch genommen? </w:t>
      </w:r>
    </w:p>
    <w:p w:rsidR="00583E6D" w:rsidRPr="00566B52" w:rsidRDefault="00583E6D" w:rsidP="00516F5D">
      <w:pPr>
        <w:pStyle w:val="Listenabsatz"/>
        <w:ind w:left="426" w:right="149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583E6D" w:rsidRPr="00566B52" w:rsidTr="00C51B01">
        <w:tc>
          <w:tcPr>
            <w:tcW w:w="709" w:type="dxa"/>
          </w:tcPr>
          <w:p w:rsidR="00583E6D" w:rsidRPr="00566B52" w:rsidRDefault="00583E6D" w:rsidP="00516F5D">
            <w:pPr>
              <w:ind w:right="149"/>
              <w:jc w:val="both"/>
              <w:rPr>
                <w:rFonts w:ascii="Arial" w:hAnsi="Arial" w:cs="Arial"/>
                <w:spacing w:val="-3"/>
                <w:lang w:val="de-DE"/>
              </w:rPr>
            </w:pPr>
          </w:p>
        </w:tc>
        <w:tc>
          <w:tcPr>
            <w:tcW w:w="5528" w:type="dxa"/>
            <w:vAlign w:val="center"/>
          </w:tcPr>
          <w:p w:rsidR="00583E6D" w:rsidRPr="00636C6A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3"/>
              </w:rPr>
              <w:t>In Anspruch genommene Leistungen</w:t>
            </w:r>
          </w:p>
        </w:tc>
        <w:tc>
          <w:tcPr>
            <w:tcW w:w="2835" w:type="dxa"/>
            <w:vAlign w:val="center"/>
          </w:tcPr>
          <w:p w:rsidR="00583E6D" w:rsidRPr="00566B52" w:rsidRDefault="00583E6D" w:rsidP="00516F5D">
            <w:pPr>
              <w:ind w:right="149"/>
              <w:jc w:val="center"/>
              <w:rPr>
                <w:rFonts w:ascii="Arial" w:hAnsi="Arial" w:cs="Arial"/>
                <w:lang w:val="de-DE"/>
              </w:rPr>
            </w:pPr>
            <w:r w:rsidRPr="00636C6A">
              <w:rPr>
                <w:rFonts w:ascii="Arial" w:hAnsi="Arial" w:cs="Arial"/>
                <w:spacing w:val="-2"/>
                <w:lang w:val="de-DE"/>
              </w:rPr>
              <w:t>Berücksichtigung in den eingereichten Unterlagen (Quelle, Kapitel/</w:t>
            </w:r>
            <w:r w:rsidR="00472CCA" w:rsidRPr="00636C6A">
              <w:rPr>
                <w:rFonts w:ascii="Arial" w:hAnsi="Arial" w:cs="Arial"/>
                <w:spacing w:val="-2"/>
                <w:lang w:val="de-DE"/>
              </w:rPr>
              <w:t xml:space="preserve"> </w:t>
            </w:r>
            <w:r w:rsidRPr="00636C6A">
              <w:rPr>
                <w:rFonts w:ascii="Arial" w:hAnsi="Arial" w:cs="Arial"/>
                <w:spacing w:val="-2"/>
                <w:lang w:val="de-DE"/>
              </w:rPr>
              <w:t>Abschnitt und Seitenzahl)</w:t>
            </w: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40426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4E2697" w:rsidP="00516F5D">
            <w:pPr>
              <w:ind w:right="149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pacing w:val="-4"/>
                <w:lang w:val="de-DE"/>
              </w:rPr>
              <w:t xml:space="preserve">Technische </w:t>
            </w:r>
            <w:r w:rsidR="00583E6D" w:rsidRPr="0012558A">
              <w:rPr>
                <w:rFonts w:ascii="Arial" w:hAnsi="Arial" w:cs="Arial"/>
                <w:spacing w:val="-4"/>
                <w:lang w:val="de-DE"/>
              </w:rPr>
              <w:t>Unterstützung und Beratung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 im Rahmen der Erlangung der Vergabereife</w:t>
            </w:r>
            <w:r w:rsidR="00583E6D" w:rsidRPr="0012558A">
              <w:rPr>
                <w:rFonts w:ascii="Arial" w:hAnsi="Arial" w:cs="Arial"/>
                <w:spacing w:val="-4"/>
                <w:lang w:val="de-DE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EC1CF3" w:rsidRPr="0012558A" w:rsidTr="00C51B01">
        <w:tc>
          <w:tcPr>
            <w:tcW w:w="709" w:type="dxa"/>
            <w:vAlign w:val="center"/>
          </w:tcPr>
          <w:p w:rsidR="00EC1CF3" w:rsidRDefault="00CF15C7" w:rsidP="00516F5D">
            <w:pPr>
              <w:ind w:right="149"/>
              <w:rPr>
                <w:rFonts w:ascii="Arial" w:hAnsi="Arial" w:cs="Arial"/>
                <w:sz w:val="28"/>
                <w:szCs w:val="32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71085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CF3">
                  <w:rPr>
                    <w:rFonts w:ascii="MS Gothic" w:eastAsia="MS Gothic" w:hAnsi="MS Gothic" w:cs="Segoe UI Symbo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EC1CF3" w:rsidRPr="00EC1CF3" w:rsidRDefault="00EC1CF3" w:rsidP="00516F5D">
            <w:pPr>
              <w:ind w:right="149"/>
              <w:rPr>
                <w:rFonts w:ascii="Arial" w:hAnsi="Arial" w:cs="Arial"/>
                <w:spacing w:val="-4"/>
                <w:lang w:val="de-DE"/>
              </w:rPr>
            </w:pPr>
            <w:r w:rsidRPr="00C1371F">
              <w:rPr>
                <w:rFonts w:ascii="Arial" w:hAnsi="Arial" w:cs="Arial"/>
                <w:spacing w:val="-4"/>
                <w:lang w:val="de-DE"/>
              </w:rPr>
              <w:t xml:space="preserve">Technische Beratung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im Hinblick auf </w:t>
            </w:r>
            <w:r w:rsidRPr="00C1371F">
              <w:rPr>
                <w:rFonts w:ascii="Arial" w:hAnsi="Arial" w:cs="Arial"/>
                <w:spacing w:val="-4"/>
                <w:lang w:val="de-DE"/>
              </w:rPr>
              <w:t>die E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rstellung/Überarbeitung der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Auswahlu</w:t>
            </w:r>
            <w:r>
              <w:rPr>
                <w:rFonts w:ascii="Arial" w:hAnsi="Arial" w:cs="Arial"/>
                <w:spacing w:val="-4"/>
                <w:lang w:val="de-DE"/>
              </w:rPr>
              <w:t xml:space="preserve">nterlagen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(ggf. Unterteilung des Erschließungsgebietes in sinnvolle Lose)</w:t>
            </w:r>
          </w:p>
        </w:tc>
        <w:tc>
          <w:tcPr>
            <w:tcW w:w="2835" w:type="dxa"/>
            <w:vAlign w:val="center"/>
          </w:tcPr>
          <w:p w:rsidR="00EC1CF3" w:rsidRPr="00EC1CF3" w:rsidRDefault="00EC1CF3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15178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Technische Unterstützung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 und Beratung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bei der Erstellung von Begleitdokumenten/</w:t>
            </w:r>
            <w:r w:rsidR="00D55DFA">
              <w:rPr>
                <w:rFonts w:ascii="Arial" w:hAnsi="Arial" w:cs="Arial"/>
                <w:spacing w:val="-4"/>
                <w:lang w:val="de-DE"/>
              </w:rPr>
              <w:t xml:space="preserve"> 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>Leistungsverzeichnissen z</w:t>
            </w:r>
            <w:r w:rsidR="004E2697">
              <w:rPr>
                <w:rFonts w:ascii="Arial" w:hAnsi="Arial" w:cs="Arial"/>
                <w:spacing w:val="-4"/>
                <w:lang w:val="de-DE"/>
              </w:rPr>
              <w:t>u den</w:t>
            </w: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Auswahlverfahren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38286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Unterstützung </w:t>
            </w:r>
            <w:r w:rsidR="004E2697">
              <w:rPr>
                <w:rFonts w:ascii="Arial" w:hAnsi="Arial" w:cs="Arial"/>
                <w:spacing w:val="-4"/>
                <w:lang w:val="de-DE"/>
              </w:rPr>
              <w:t xml:space="preserve">und/oder Beratung bei der Festlegung von Eignungs- und Zuschlagkriterien sowie deren Gewichtung und Mindestanforderungen in Abstimmung mit der juristischen Beratung 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43304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>Prüfung und technische Auswertung (einschl. GIS-basierte Prüfung) der eingegangenen Angebote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  <w:tr w:rsidR="00583E6D" w:rsidRPr="0012558A" w:rsidTr="00C51B01">
        <w:tc>
          <w:tcPr>
            <w:tcW w:w="709" w:type="dxa"/>
            <w:vAlign w:val="center"/>
          </w:tcPr>
          <w:p w:rsidR="00583E6D" w:rsidRPr="0012558A" w:rsidRDefault="00CF15C7" w:rsidP="00516F5D">
            <w:pPr>
              <w:ind w:right="149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32"/>
                </w:rPr>
                <w:id w:val="-10428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E6D" w:rsidRPr="0012558A">
                  <w:rPr>
                    <w:rFonts w:ascii="Segoe UI Symbol" w:eastAsia="MS Gothic" w:hAnsi="Segoe UI Symbol" w:cs="Segoe UI Symbol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5528" w:type="dxa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spacing w:val="-4"/>
                <w:lang w:val="de-DE"/>
              </w:rPr>
              <w:t xml:space="preserve">Aufbereitung und Bereitstellung der notwendigen Daten, einschl. GIS-basierter Tätigkeiten zur Bearbeitung von Netzplänen und </w:t>
            </w:r>
            <w:proofErr w:type="spellStart"/>
            <w:r w:rsidRPr="0012558A">
              <w:rPr>
                <w:rFonts w:ascii="Arial" w:hAnsi="Arial" w:cs="Arial"/>
                <w:spacing w:val="-4"/>
                <w:lang w:val="de-DE"/>
              </w:rPr>
              <w:t>Layern</w:t>
            </w:r>
            <w:proofErr w:type="spellEnd"/>
            <w:r w:rsidRPr="0012558A">
              <w:rPr>
                <w:rFonts w:ascii="Arial" w:hAnsi="Arial" w:cs="Arial"/>
                <w:spacing w:val="-4"/>
                <w:lang w:val="de-DE"/>
              </w:rPr>
              <w:t xml:space="preserve"> entsprechend den geltenden GIS-Nebenbestimmungen</w:t>
            </w:r>
          </w:p>
        </w:tc>
        <w:tc>
          <w:tcPr>
            <w:tcW w:w="2835" w:type="dxa"/>
            <w:vAlign w:val="center"/>
          </w:tcPr>
          <w:p w:rsidR="00583E6D" w:rsidRPr="0012558A" w:rsidRDefault="00583E6D" w:rsidP="00516F5D">
            <w:pPr>
              <w:ind w:right="149"/>
              <w:rPr>
                <w:rFonts w:ascii="Arial" w:hAnsi="Arial" w:cs="Arial"/>
                <w:b/>
                <w:spacing w:val="-3"/>
                <w:lang w:val="de-DE"/>
              </w:rPr>
            </w:pPr>
          </w:p>
        </w:tc>
      </w:tr>
    </w:tbl>
    <w:p w:rsidR="00B7600C" w:rsidRDefault="00B7600C" w:rsidP="00516F5D">
      <w:pPr>
        <w:pStyle w:val="berschrift1"/>
        <w:tabs>
          <w:tab w:val="left" w:pos="426"/>
        </w:tabs>
        <w:spacing w:before="0"/>
        <w:jc w:val="both"/>
        <w:rPr>
          <w:rFonts w:ascii="Arial" w:hAnsi="Arial" w:cs="Arial"/>
          <w:sz w:val="26"/>
          <w:szCs w:val="26"/>
        </w:rPr>
      </w:pPr>
    </w:p>
    <w:p w:rsidR="00E731AB" w:rsidRPr="00636C6A" w:rsidRDefault="00E731AB" w:rsidP="003A41C2">
      <w:pPr>
        <w:pStyle w:val="berschrift1"/>
        <w:tabs>
          <w:tab w:val="left" w:pos="426"/>
        </w:tabs>
        <w:spacing w:before="0"/>
        <w:ind w:left="364"/>
        <w:jc w:val="both"/>
        <w:rPr>
          <w:rFonts w:ascii="Arial" w:hAnsi="Arial" w:cs="Arial"/>
          <w:b w:val="0"/>
          <w:bCs w:val="0"/>
        </w:rPr>
      </w:pPr>
      <w:r w:rsidRPr="00636C6A">
        <w:rPr>
          <w:rFonts w:ascii="Arial" w:hAnsi="Arial" w:cs="Arial"/>
          <w:b w:val="0"/>
          <w:bCs w:val="0"/>
        </w:rPr>
        <w:t xml:space="preserve">Anmerkungen zu den oben aufgeführten Angaben: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731AB" w:rsidRPr="0012558A" w:rsidTr="00780225">
        <w:tc>
          <w:tcPr>
            <w:tcW w:w="9067" w:type="dxa"/>
          </w:tcPr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E731AB" w:rsidRPr="0012558A" w:rsidRDefault="00E731AB" w:rsidP="00780225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B761FD" w:rsidRPr="0012558A" w:rsidRDefault="00B761FD" w:rsidP="00B761FD">
      <w:pPr>
        <w:pStyle w:val="berschrift1"/>
        <w:tabs>
          <w:tab w:val="left" w:pos="426"/>
        </w:tabs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:rsidR="00D471A2" w:rsidRDefault="2191955E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t>Erkenntniszunahme durch die Beratungs-/</w:t>
      </w:r>
      <w:r w:rsidR="00472CCA">
        <w:rPr>
          <w:rFonts w:ascii="Arial" w:hAnsi="Arial" w:cs="Arial"/>
          <w:sz w:val="26"/>
          <w:szCs w:val="26"/>
        </w:rPr>
        <w:t xml:space="preserve"> </w:t>
      </w:r>
      <w:r w:rsidRPr="0012558A">
        <w:rPr>
          <w:rFonts w:ascii="Arial" w:hAnsi="Arial" w:cs="Arial"/>
          <w:sz w:val="26"/>
          <w:szCs w:val="26"/>
        </w:rPr>
        <w:t>Planungsleistung und weitere Verwendbarkeit</w:t>
      </w:r>
    </w:p>
    <w:p w:rsidR="006C36BF" w:rsidRPr="0012558A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:rsidR="00D471A2" w:rsidRPr="0012558A" w:rsidRDefault="00D471A2" w:rsidP="00516F5D">
      <w:pPr>
        <w:pStyle w:val="Textkrper"/>
        <w:ind w:right="149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12558A">
        <w:rPr>
          <w:rFonts w:ascii="Arial" w:hAnsi="Arial" w:cs="Arial"/>
          <w:i w:val="0"/>
          <w:iCs w:val="0"/>
          <w:sz w:val="22"/>
          <w:szCs w:val="22"/>
        </w:rPr>
        <w:t>Bitte geben Sie im Folgenden an, welche Erkenntnisse durch die Beratungs-/</w:t>
      </w:r>
      <w:r w:rsidR="00472CC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Planungsleistung gewonnen wurden und</w:t>
      </w:r>
      <w:r w:rsidRPr="0012558A">
        <w:rPr>
          <w:rFonts w:ascii="Arial" w:hAnsi="Arial" w:cs="Arial"/>
          <w:i w:val="0"/>
          <w:iCs w:val="0"/>
          <w:spacing w:val="40"/>
          <w:sz w:val="22"/>
          <w:szCs w:val="22"/>
        </w:rPr>
        <w:t xml:space="preserve"> </w:t>
      </w:r>
      <w:r w:rsidRPr="0012558A">
        <w:rPr>
          <w:rFonts w:ascii="Arial" w:hAnsi="Arial" w:cs="Arial"/>
          <w:i w:val="0"/>
          <w:iCs w:val="0"/>
          <w:sz w:val="22"/>
          <w:szCs w:val="22"/>
        </w:rPr>
        <w:t>inwiefern die erbrachten Leistungen die Grundlage für weitere Handlungsschritte darstellen.</w:t>
      </w:r>
    </w:p>
    <w:p w:rsidR="00D471A2" w:rsidRPr="0012558A" w:rsidRDefault="00D471A2" w:rsidP="00516F5D">
      <w:pPr>
        <w:jc w:val="both"/>
        <w:rPr>
          <w:rFonts w:ascii="Arial" w:hAnsi="Arial" w:cs="Arial"/>
          <w:u w:val="single"/>
        </w:rPr>
      </w:pPr>
    </w:p>
    <w:p w:rsidR="000577AC" w:rsidRDefault="000577AC" w:rsidP="00B761FD">
      <w:pPr>
        <w:tabs>
          <w:tab w:val="left" w:pos="426"/>
        </w:tabs>
        <w:jc w:val="both"/>
        <w:rPr>
          <w:rFonts w:ascii="Arial" w:hAnsi="Arial" w:cs="Arial"/>
        </w:rPr>
      </w:pPr>
    </w:p>
    <w:p w:rsidR="00E930D5" w:rsidRPr="00B761FD" w:rsidRDefault="00D471A2" w:rsidP="00B761FD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B761FD">
        <w:rPr>
          <w:rFonts w:ascii="Arial" w:hAnsi="Arial" w:cs="Arial"/>
        </w:rPr>
        <w:lastRenderedPageBreak/>
        <w:t>Durch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Beratungs-/</w:t>
      </w:r>
      <w:r w:rsidR="00D55DFA" w:rsidRPr="00B761FD">
        <w:rPr>
          <w:rFonts w:ascii="Arial" w:hAnsi="Arial" w:cs="Arial"/>
        </w:rPr>
        <w:t xml:space="preserve"> </w:t>
      </w:r>
      <w:r w:rsidRPr="00B761FD">
        <w:rPr>
          <w:rFonts w:ascii="Arial" w:hAnsi="Arial" w:cs="Arial"/>
        </w:rPr>
        <w:t>Planungsleistung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wurden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</w:rPr>
        <w:t>folgende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</w:rPr>
        <w:t>wesentliche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</w:rPr>
        <w:t>Erkenntnisse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  <w:spacing w:val="-2"/>
        </w:rPr>
        <w:t>gewonnen: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12558A" w:rsidTr="00C51B01">
        <w:tc>
          <w:tcPr>
            <w:tcW w:w="9067" w:type="dxa"/>
          </w:tcPr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  <w:bookmarkStart w:id="0" w:name="_Hlk131063406"/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  <w:bookmarkEnd w:id="0"/>
    </w:tbl>
    <w:p w:rsidR="00D471A2" w:rsidRPr="0012558A" w:rsidRDefault="00D471A2" w:rsidP="00516F5D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D471A2" w:rsidRPr="00B761FD" w:rsidRDefault="00D471A2" w:rsidP="00B761FD">
      <w:pPr>
        <w:tabs>
          <w:tab w:val="left" w:pos="426"/>
        </w:tabs>
        <w:jc w:val="both"/>
        <w:rPr>
          <w:rFonts w:ascii="Arial" w:hAnsi="Arial" w:cs="Arial"/>
        </w:rPr>
      </w:pPr>
      <w:r w:rsidRPr="00B761FD">
        <w:rPr>
          <w:rFonts w:ascii="Arial" w:hAnsi="Arial" w:cs="Arial"/>
        </w:rPr>
        <w:t>Das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Beratungs-/</w:t>
      </w:r>
      <w:r w:rsidR="00D55DFA" w:rsidRPr="00B761FD">
        <w:rPr>
          <w:rFonts w:ascii="Arial" w:hAnsi="Arial" w:cs="Arial"/>
        </w:rPr>
        <w:t xml:space="preserve"> </w:t>
      </w:r>
      <w:r w:rsidRPr="00B761FD">
        <w:rPr>
          <w:rFonts w:ascii="Arial" w:hAnsi="Arial" w:cs="Arial"/>
        </w:rPr>
        <w:t>Planungsergebnis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stellt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Grundlage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für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nächste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Phase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>bzw.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für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die</w:t>
      </w:r>
      <w:r w:rsidRPr="00B761FD">
        <w:rPr>
          <w:rFonts w:ascii="Arial" w:hAnsi="Arial" w:cs="Arial"/>
          <w:spacing w:val="-5"/>
        </w:rPr>
        <w:t xml:space="preserve"> </w:t>
      </w:r>
      <w:r w:rsidRPr="00B761FD">
        <w:rPr>
          <w:rFonts w:ascii="Arial" w:hAnsi="Arial" w:cs="Arial"/>
        </w:rPr>
        <w:t>nächsten</w:t>
      </w:r>
      <w:r w:rsidRPr="00B761FD">
        <w:rPr>
          <w:rFonts w:ascii="Arial" w:hAnsi="Arial" w:cs="Arial"/>
          <w:spacing w:val="-4"/>
        </w:rPr>
        <w:t xml:space="preserve"> </w:t>
      </w:r>
      <w:r w:rsidRPr="00B761FD">
        <w:rPr>
          <w:rFonts w:ascii="Arial" w:hAnsi="Arial" w:cs="Arial"/>
        </w:rPr>
        <w:t>Schritte</w:t>
      </w:r>
      <w:r w:rsidRPr="00B761FD">
        <w:rPr>
          <w:rFonts w:ascii="Arial" w:hAnsi="Arial" w:cs="Arial"/>
          <w:spacing w:val="-7"/>
        </w:rPr>
        <w:t xml:space="preserve"> </w:t>
      </w:r>
      <w:r w:rsidRPr="00B761FD">
        <w:rPr>
          <w:rFonts w:ascii="Arial" w:hAnsi="Arial" w:cs="Arial"/>
          <w:spacing w:val="-4"/>
        </w:rPr>
        <w:t xml:space="preserve">dar. </w:t>
      </w:r>
      <w:r w:rsidRPr="00B761FD">
        <w:rPr>
          <w:rFonts w:ascii="Arial" w:hAnsi="Arial" w:cs="Arial"/>
        </w:rPr>
        <w:t>Diese</w:t>
      </w:r>
      <w:r w:rsidRPr="00B761FD">
        <w:rPr>
          <w:rFonts w:ascii="Arial" w:hAnsi="Arial" w:cs="Arial"/>
          <w:spacing w:val="-8"/>
        </w:rPr>
        <w:t xml:space="preserve"> </w:t>
      </w:r>
      <w:r w:rsidRPr="00B761FD">
        <w:rPr>
          <w:rFonts w:ascii="Arial" w:hAnsi="Arial" w:cs="Arial"/>
          <w:spacing w:val="-2"/>
        </w:rPr>
        <w:t>sind:</w:t>
      </w:r>
    </w:p>
    <w:p w:rsidR="00E930D5" w:rsidRPr="0012558A" w:rsidRDefault="00E930D5" w:rsidP="00516F5D">
      <w:pPr>
        <w:pStyle w:val="Listenabsatz"/>
        <w:tabs>
          <w:tab w:val="left" w:pos="426"/>
        </w:tabs>
        <w:ind w:left="426"/>
        <w:jc w:val="both"/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471A2" w:rsidRPr="0012558A" w:rsidTr="00C51B01">
        <w:tc>
          <w:tcPr>
            <w:tcW w:w="9067" w:type="dxa"/>
          </w:tcPr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D471A2" w:rsidRPr="0012558A" w:rsidRDefault="00D471A2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4D3CF7" w:rsidRPr="0012558A" w:rsidRDefault="004D3CF7" w:rsidP="00516F5D">
      <w:pPr>
        <w:rPr>
          <w:rFonts w:ascii="Arial" w:hAnsi="Arial" w:cs="Arial"/>
        </w:rPr>
      </w:pPr>
    </w:p>
    <w:p w:rsidR="00D471A2" w:rsidRDefault="00E731AB" w:rsidP="000941BE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Leistungen in bereits durchgeführten Förderverfahren (Ausschluss der Doppelförderung)</w:t>
      </w:r>
    </w:p>
    <w:p w:rsidR="006C36BF" w:rsidRPr="0012558A" w:rsidRDefault="006C36BF" w:rsidP="006C36BF">
      <w:pPr>
        <w:pStyle w:val="berschrift1"/>
        <w:tabs>
          <w:tab w:val="left" w:pos="426"/>
        </w:tabs>
        <w:spacing w:before="0"/>
        <w:ind w:left="426" w:firstLine="0"/>
        <w:rPr>
          <w:rFonts w:ascii="Arial" w:hAnsi="Arial" w:cs="Arial"/>
          <w:sz w:val="26"/>
          <w:szCs w:val="26"/>
        </w:rPr>
      </w:pPr>
    </w:p>
    <w:p w:rsidR="00D471A2" w:rsidRPr="0012558A" w:rsidRDefault="00F03116" w:rsidP="00E868F3">
      <w:pPr>
        <w:pStyle w:val="Textkrper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Liegt Ihnen ein Zuwendungsbescheid für ein Beratungsleistungsprojekt entsprechend der </w:t>
      </w:r>
      <w:r w:rsidR="000C6A66">
        <w:rPr>
          <w:rFonts w:ascii="Arial" w:hAnsi="Arial" w:cs="Arial"/>
          <w:i w:val="0"/>
          <w:iCs w:val="0"/>
          <w:sz w:val="22"/>
          <w:szCs w:val="22"/>
        </w:rPr>
        <w:t>Richtlinie „Förderung zur Unterstützung des Gigabitausbaus der Telekommunikationsnetze in der Bundesrepublik Deutschland“ (</w:t>
      </w:r>
      <w:r>
        <w:rPr>
          <w:rFonts w:ascii="Arial" w:hAnsi="Arial" w:cs="Arial"/>
          <w:i w:val="0"/>
          <w:iCs w:val="0"/>
          <w:sz w:val="22"/>
          <w:szCs w:val="22"/>
        </w:rPr>
        <w:t>Gigabit-Richtlinie</w:t>
      </w:r>
      <w:r w:rsidR="000C6A66">
        <w:rPr>
          <w:rFonts w:ascii="Arial" w:hAnsi="Arial" w:cs="Arial"/>
          <w:i w:val="0"/>
          <w:iCs w:val="0"/>
          <w:sz w:val="22"/>
          <w:szCs w:val="22"/>
        </w:rPr>
        <w:t>)</w:t>
      </w:r>
      <w:r w:rsidR="2191955E" w:rsidRPr="0012558A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vor</w:t>
      </w:r>
      <w:r w:rsidR="2191955E" w:rsidRPr="0012558A">
        <w:rPr>
          <w:rFonts w:ascii="Arial" w:hAnsi="Arial" w:cs="Arial"/>
          <w:i w:val="0"/>
          <w:iCs w:val="0"/>
          <w:sz w:val="22"/>
          <w:szCs w:val="22"/>
        </w:rPr>
        <w:t>?</w:t>
      </w:r>
    </w:p>
    <w:p w:rsidR="00D471A2" w:rsidRPr="0012558A" w:rsidRDefault="00CF15C7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56052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12558A">
        <w:rPr>
          <w:rFonts w:ascii="Arial" w:hAnsi="Arial" w:cs="Arial"/>
          <w:sz w:val="28"/>
          <w:szCs w:val="28"/>
        </w:rPr>
        <w:t xml:space="preserve"> </w:t>
      </w:r>
      <w:r w:rsidR="00D471A2" w:rsidRPr="0012558A">
        <w:rPr>
          <w:rFonts w:ascii="Arial" w:hAnsi="Arial" w:cs="Arial"/>
        </w:rPr>
        <w:t>Nein</w:t>
      </w:r>
    </w:p>
    <w:p w:rsidR="00D471A2" w:rsidRPr="0012558A" w:rsidRDefault="00CF15C7" w:rsidP="00E868F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99949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D471A2" w:rsidRPr="0012558A">
        <w:rPr>
          <w:rFonts w:ascii="Arial" w:hAnsi="Arial" w:cs="Arial"/>
          <w:sz w:val="28"/>
          <w:szCs w:val="28"/>
        </w:rPr>
        <w:t xml:space="preserve"> </w:t>
      </w:r>
      <w:r w:rsidR="00D471A2" w:rsidRPr="0012558A">
        <w:rPr>
          <w:rFonts w:ascii="Arial" w:hAnsi="Arial" w:cs="Arial"/>
        </w:rPr>
        <w:t>Ja</w:t>
      </w:r>
    </w:p>
    <w:p w:rsidR="0002073D" w:rsidRPr="0012558A" w:rsidRDefault="0002073D" w:rsidP="00516F5D">
      <w:pPr>
        <w:ind w:left="172"/>
        <w:jc w:val="both"/>
        <w:rPr>
          <w:rFonts w:ascii="Arial" w:hAnsi="Arial" w:cs="Arial"/>
          <w:szCs w:val="24"/>
        </w:rPr>
      </w:pPr>
    </w:p>
    <w:p w:rsidR="0002073D" w:rsidRPr="00B761FD" w:rsidRDefault="0002073D" w:rsidP="00B761FD">
      <w:pPr>
        <w:jc w:val="both"/>
        <w:rPr>
          <w:rFonts w:ascii="Arial" w:hAnsi="Arial" w:cs="Arial"/>
        </w:rPr>
      </w:pPr>
      <w:r w:rsidRPr="00B761FD">
        <w:rPr>
          <w:rFonts w:ascii="Arial" w:hAnsi="Arial" w:cs="Arial"/>
        </w:rPr>
        <w:t>Wenn</w:t>
      </w:r>
      <w:r w:rsidRPr="00B761FD">
        <w:rPr>
          <w:rFonts w:ascii="Arial" w:hAnsi="Arial" w:cs="Arial"/>
          <w:spacing w:val="-4"/>
        </w:rPr>
        <w:t xml:space="preserve"> J</w:t>
      </w:r>
      <w:r w:rsidRPr="00B761FD">
        <w:rPr>
          <w:rFonts w:ascii="Arial" w:hAnsi="Arial" w:cs="Arial"/>
        </w:rPr>
        <w:t>a,</w:t>
      </w:r>
      <w:r w:rsidRPr="00B761FD">
        <w:rPr>
          <w:rFonts w:ascii="Arial" w:hAnsi="Arial" w:cs="Arial"/>
          <w:spacing w:val="-6"/>
        </w:rPr>
        <w:t xml:space="preserve"> </w:t>
      </w:r>
      <w:r w:rsidRPr="00B761FD">
        <w:rPr>
          <w:rFonts w:ascii="Arial" w:hAnsi="Arial" w:cs="Arial"/>
        </w:rPr>
        <w:t xml:space="preserve">wie lautet das Förderkennzeichen des Antrags auf Beratungsleistungen </w:t>
      </w:r>
      <w:r w:rsidR="00C11CA4">
        <w:rPr>
          <w:rFonts w:ascii="Arial" w:hAnsi="Arial" w:cs="Arial"/>
        </w:rPr>
        <w:t>entsprechend der Gigabit-Richtlinie</w:t>
      </w:r>
      <w:r w:rsidRPr="00B761FD">
        <w:rPr>
          <w:rFonts w:ascii="Arial" w:hAnsi="Arial" w:cs="Arial"/>
          <w:spacing w:val="-2"/>
        </w:rPr>
        <w:t>?</w:t>
      </w:r>
    </w:p>
    <w:p w:rsidR="00BB5C81" w:rsidRPr="0012558A" w:rsidRDefault="00BB5C81" w:rsidP="00516F5D">
      <w:pPr>
        <w:jc w:val="both"/>
        <w:rPr>
          <w:rFonts w:ascii="Arial" w:hAnsi="Arial" w:cs="Arial"/>
          <w:bCs/>
        </w:rPr>
      </w:pPr>
    </w:p>
    <w:tbl>
      <w:tblPr>
        <w:tblStyle w:val="Tabellen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338"/>
        <w:gridCol w:w="6729"/>
      </w:tblGrid>
      <w:tr w:rsidR="00AE3CF6" w:rsidRPr="0012558A" w:rsidTr="2191955E">
        <w:trPr>
          <w:trHeight w:val="304"/>
        </w:trPr>
        <w:tc>
          <w:tcPr>
            <w:tcW w:w="2338" w:type="dxa"/>
          </w:tcPr>
          <w:p w:rsidR="00AE3CF6" w:rsidRPr="0012558A" w:rsidRDefault="2191955E" w:rsidP="00516F5D">
            <w:pPr>
              <w:jc w:val="both"/>
              <w:rPr>
                <w:rFonts w:ascii="Arial" w:hAnsi="Arial" w:cs="Arial"/>
                <w:lang w:val="de-DE"/>
              </w:rPr>
            </w:pPr>
            <w:r w:rsidRPr="0012558A">
              <w:rPr>
                <w:rFonts w:ascii="Arial" w:hAnsi="Arial" w:cs="Arial"/>
                <w:lang w:val="de-DE"/>
              </w:rPr>
              <w:t>Förderkennzeichen:</w:t>
            </w:r>
          </w:p>
        </w:tc>
        <w:tc>
          <w:tcPr>
            <w:tcW w:w="6729" w:type="dxa"/>
          </w:tcPr>
          <w:p w:rsidR="00AE3CF6" w:rsidRPr="0012558A" w:rsidRDefault="00AE3CF6" w:rsidP="00516F5D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02073D" w:rsidRPr="0012558A" w:rsidRDefault="0002073D" w:rsidP="00516F5D">
      <w:pPr>
        <w:jc w:val="both"/>
        <w:rPr>
          <w:rFonts w:ascii="Arial" w:hAnsi="Arial" w:cs="Arial"/>
          <w:b/>
        </w:rPr>
      </w:pPr>
    </w:p>
    <w:p w:rsidR="0002073D" w:rsidRPr="00B761FD" w:rsidRDefault="004D3CF7" w:rsidP="00B761FD">
      <w:pPr>
        <w:jc w:val="both"/>
        <w:rPr>
          <w:rFonts w:ascii="Arial" w:hAnsi="Arial" w:cs="Arial"/>
        </w:rPr>
      </w:pPr>
      <w:r w:rsidRPr="00B761FD">
        <w:rPr>
          <w:rFonts w:ascii="Arial" w:hAnsi="Arial" w:cs="Arial"/>
          <w:spacing w:val="-2"/>
        </w:rPr>
        <w:t>Wenn Ja, w</w:t>
      </w:r>
      <w:r w:rsidR="0002073D" w:rsidRPr="00B761FD">
        <w:rPr>
          <w:rFonts w:ascii="Arial" w:hAnsi="Arial" w:cs="Arial"/>
          <w:spacing w:val="-2"/>
        </w:rPr>
        <w:t xml:space="preserve">urde Ihrerseits zu dem o.g. Antrag auf Beratungsleistungen </w:t>
      </w:r>
      <w:r w:rsidR="00C11CA4">
        <w:rPr>
          <w:rFonts w:ascii="Arial" w:hAnsi="Arial" w:cs="Arial"/>
          <w:spacing w:val="-2"/>
        </w:rPr>
        <w:t xml:space="preserve">entsprechend der Gigabit-Richtlinie </w:t>
      </w:r>
      <w:r w:rsidR="0002073D" w:rsidRPr="00B761FD">
        <w:rPr>
          <w:rFonts w:ascii="Arial" w:hAnsi="Arial" w:cs="Arial"/>
          <w:spacing w:val="-2"/>
        </w:rPr>
        <w:t>bereits ein Verwendungsnachweis eingereicht?</w:t>
      </w:r>
    </w:p>
    <w:p w:rsidR="0002073D" w:rsidRPr="0012558A" w:rsidRDefault="00CF15C7" w:rsidP="00F03116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4720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CF7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</w:rPr>
        <w:t>Nein</w:t>
      </w:r>
    </w:p>
    <w:p w:rsidR="0002073D" w:rsidRPr="0012558A" w:rsidRDefault="00CF15C7" w:rsidP="00F03116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40121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</w:rPr>
        <w:t>Ja</w:t>
      </w:r>
    </w:p>
    <w:p w:rsidR="00E868F3" w:rsidRPr="0012558A" w:rsidRDefault="00E868F3" w:rsidP="00516F5D">
      <w:pPr>
        <w:ind w:right="149"/>
        <w:jc w:val="both"/>
        <w:rPr>
          <w:rFonts w:ascii="Arial" w:hAnsi="Arial" w:cs="Arial"/>
          <w:b/>
        </w:rPr>
      </w:pPr>
    </w:p>
    <w:p w:rsidR="676CE359" w:rsidRPr="0012558A" w:rsidRDefault="2191955E" w:rsidP="00516F5D">
      <w:pPr>
        <w:pStyle w:val="berschrift1"/>
        <w:numPr>
          <w:ilvl w:val="0"/>
          <w:numId w:val="7"/>
        </w:numPr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t xml:space="preserve">Nachweis des Branchendialogs </w:t>
      </w:r>
    </w:p>
    <w:p w:rsidR="676CE359" w:rsidRPr="0012558A" w:rsidRDefault="676CE359" w:rsidP="00516F5D">
      <w:pPr>
        <w:pStyle w:val="berschrift1"/>
        <w:spacing w:before="0"/>
        <w:ind w:left="0" w:firstLine="0"/>
        <w:jc w:val="both"/>
        <w:rPr>
          <w:rFonts w:ascii="Arial" w:hAnsi="Arial" w:cs="Arial"/>
          <w:sz w:val="26"/>
          <w:szCs w:val="26"/>
        </w:rPr>
      </w:pPr>
    </w:p>
    <w:p w:rsidR="00AC2F23" w:rsidRDefault="000C6A66" w:rsidP="00516F5D">
      <w:pPr>
        <w:ind w:right="1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Entsprechend </w:t>
      </w:r>
      <w:r w:rsidR="002F5626">
        <w:rPr>
          <w:rFonts w:ascii="Arial" w:hAnsi="Arial" w:cs="Arial"/>
          <w:bCs/>
        </w:rPr>
        <w:t>Nr.</w:t>
      </w:r>
      <w:r>
        <w:rPr>
          <w:rFonts w:ascii="Arial" w:hAnsi="Arial" w:cs="Arial"/>
          <w:bCs/>
        </w:rPr>
        <w:t xml:space="preserve"> 5.4 der Gigabit-</w:t>
      </w:r>
      <w:r w:rsidR="00BE3CF2">
        <w:rPr>
          <w:rFonts w:ascii="Arial" w:hAnsi="Arial" w:cs="Arial"/>
          <w:bCs/>
        </w:rPr>
        <w:t>RL 2.0</w:t>
      </w:r>
      <w:r>
        <w:rPr>
          <w:rFonts w:ascii="Arial" w:hAnsi="Arial" w:cs="Arial"/>
          <w:bCs/>
        </w:rPr>
        <w:t xml:space="preserve"> </w:t>
      </w:r>
      <w:r w:rsidR="00F03116">
        <w:rPr>
          <w:rFonts w:ascii="Arial" w:hAnsi="Arial" w:cs="Arial"/>
          <w:bCs/>
        </w:rPr>
        <w:t>muss</w:t>
      </w:r>
      <w:r w:rsidR="00AB4DD3" w:rsidRPr="0012558A">
        <w:rPr>
          <w:rFonts w:ascii="Arial" w:hAnsi="Arial" w:cs="Arial"/>
          <w:bCs/>
        </w:rPr>
        <w:t xml:space="preserve"> der Branchendialog vor Beginn des Markterkundungsverfahrens durchgeführt werden. </w:t>
      </w:r>
    </w:p>
    <w:p w:rsidR="00566B52" w:rsidRDefault="00566B52" w:rsidP="00516F5D">
      <w:pPr>
        <w:ind w:right="149"/>
        <w:jc w:val="both"/>
        <w:rPr>
          <w:rFonts w:ascii="Arial" w:hAnsi="Arial" w:cs="Arial"/>
          <w:bCs/>
        </w:rPr>
      </w:pPr>
    </w:p>
    <w:p w:rsidR="00566B52" w:rsidRPr="00636C6A" w:rsidRDefault="00566B52" w:rsidP="00566B52">
      <w:pPr>
        <w:ind w:right="149"/>
        <w:jc w:val="both"/>
        <w:rPr>
          <w:rFonts w:ascii="Arial" w:hAnsi="Arial" w:cs="Arial"/>
          <w:bCs/>
        </w:rPr>
      </w:pPr>
      <w:r w:rsidRPr="00636C6A">
        <w:rPr>
          <w:rFonts w:ascii="Arial" w:hAnsi="Arial" w:cs="Arial"/>
          <w:bCs/>
        </w:rPr>
        <w:t>Wurde der Branchendialog vor Beginn des Markterkundungsverfahrens durchgeführt?</w:t>
      </w:r>
    </w:p>
    <w:p w:rsidR="00566B52" w:rsidRPr="0012558A" w:rsidRDefault="00CF15C7" w:rsidP="00566B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61281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12558A">
        <w:rPr>
          <w:rFonts w:ascii="Arial" w:hAnsi="Arial" w:cs="Arial"/>
          <w:sz w:val="28"/>
          <w:szCs w:val="28"/>
        </w:rPr>
        <w:t xml:space="preserve"> </w:t>
      </w:r>
      <w:r w:rsidR="00566B52" w:rsidRPr="0012558A">
        <w:rPr>
          <w:rFonts w:ascii="Arial" w:hAnsi="Arial" w:cs="Arial"/>
        </w:rPr>
        <w:t>Ja</w:t>
      </w:r>
    </w:p>
    <w:p w:rsidR="00566B52" w:rsidRPr="00566B52" w:rsidRDefault="00CF15C7" w:rsidP="00636C6A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1752703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B52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566B52" w:rsidRPr="0012558A">
        <w:rPr>
          <w:rFonts w:ascii="Arial" w:hAnsi="Arial" w:cs="Arial"/>
          <w:sz w:val="28"/>
          <w:szCs w:val="28"/>
        </w:rPr>
        <w:t xml:space="preserve"> </w:t>
      </w:r>
      <w:r w:rsidR="00566B52" w:rsidRPr="0012558A">
        <w:rPr>
          <w:rFonts w:ascii="Arial" w:hAnsi="Arial" w:cs="Arial"/>
        </w:rPr>
        <w:t xml:space="preserve">Nein </w:t>
      </w:r>
    </w:p>
    <w:p w:rsidR="00912401" w:rsidRDefault="00912401" w:rsidP="006F6D06">
      <w:pPr>
        <w:ind w:right="149"/>
        <w:jc w:val="both"/>
        <w:rPr>
          <w:rFonts w:ascii="Arial" w:hAnsi="Arial" w:cs="Arial"/>
          <w:bCs/>
        </w:rPr>
      </w:pPr>
    </w:p>
    <w:p w:rsidR="006F6D06" w:rsidRPr="00636C6A" w:rsidRDefault="006F6D06" w:rsidP="006F6D06">
      <w:pPr>
        <w:ind w:right="14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Haben Sie das Onlineformular zum Nachweis des kommunalen Branchendialoges als Bestandteil des Verwendungsnachweises auf dem Onlineportal eingereicht</w:t>
      </w:r>
      <w:r w:rsidRPr="00636C6A">
        <w:rPr>
          <w:rFonts w:ascii="Arial" w:hAnsi="Arial" w:cs="Arial"/>
          <w:bCs/>
        </w:rPr>
        <w:t xml:space="preserve">? </w:t>
      </w:r>
    </w:p>
    <w:p w:rsidR="006F6D06" w:rsidRPr="0012558A" w:rsidRDefault="00CF15C7" w:rsidP="006F6D0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7086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12558A">
        <w:rPr>
          <w:rFonts w:ascii="Arial" w:hAnsi="Arial" w:cs="Arial"/>
          <w:sz w:val="28"/>
          <w:szCs w:val="28"/>
        </w:rPr>
        <w:t xml:space="preserve"> </w:t>
      </w:r>
      <w:r w:rsidR="006F6D06" w:rsidRPr="0012558A">
        <w:rPr>
          <w:rFonts w:ascii="Arial" w:hAnsi="Arial" w:cs="Arial"/>
        </w:rPr>
        <w:t>Ja</w:t>
      </w:r>
    </w:p>
    <w:p w:rsidR="006F6D06" w:rsidRDefault="00CF15C7" w:rsidP="006F6D0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80847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D0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6F6D06" w:rsidRPr="0012558A">
        <w:rPr>
          <w:rFonts w:ascii="Arial" w:hAnsi="Arial" w:cs="Arial"/>
          <w:sz w:val="28"/>
          <w:szCs w:val="28"/>
        </w:rPr>
        <w:t xml:space="preserve"> </w:t>
      </w:r>
      <w:r w:rsidR="006F6D06" w:rsidRPr="0012558A">
        <w:rPr>
          <w:rFonts w:ascii="Arial" w:hAnsi="Arial" w:cs="Arial"/>
        </w:rPr>
        <w:t xml:space="preserve">Nein </w:t>
      </w:r>
    </w:p>
    <w:p w:rsidR="00184A95" w:rsidRPr="0012558A" w:rsidRDefault="00184A95" w:rsidP="00516F5D">
      <w:pPr>
        <w:ind w:right="149"/>
        <w:jc w:val="both"/>
        <w:rPr>
          <w:rFonts w:ascii="Arial" w:hAnsi="Arial" w:cs="Arial"/>
          <w:b/>
        </w:rPr>
      </w:pPr>
    </w:p>
    <w:p w:rsidR="00B7600C" w:rsidRPr="0012558A" w:rsidRDefault="00B7600C" w:rsidP="00516F5D">
      <w:pPr>
        <w:pStyle w:val="paragraph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b/>
          <w:bCs/>
          <w:sz w:val="26"/>
          <w:szCs w:val="26"/>
        </w:rPr>
      </w:pPr>
      <w:r w:rsidRPr="0012558A">
        <w:rPr>
          <w:rStyle w:val="normaltextrun"/>
          <w:rFonts w:ascii="Arial" w:eastAsia="Calibri" w:hAnsi="Arial" w:cs="Arial"/>
          <w:b/>
          <w:bCs/>
          <w:sz w:val="26"/>
          <w:szCs w:val="26"/>
        </w:rPr>
        <w:t>Signifikanter Mehrwert</w:t>
      </w:r>
      <w:r w:rsidRPr="0012558A">
        <w:rPr>
          <w:rStyle w:val="eop"/>
          <w:rFonts w:ascii="Arial" w:hAnsi="Arial" w:cs="Arial"/>
          <w:b/>
          <w:bCs/>
          <w:sz w:val="26"/>
          <w:szCs w:val="26"/>
        </w:rPr>
        <w:t> 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p w:rsidR="00B7600C" w:rsidRPr="00636C6A" w:rsidRDefault="00B7600C" w:rsidP="00516F5D">
      <w:pPr>
        <w:pStyle w:val="paragraph"/>
        <w:spacing w:before="0" w:beforeAutospacing="0" w:after="0" w:afterAutospacing="0"/>
        <w:ind w:right="135"/>
        <w:jc w:val="both"/>
        <w:textAlignment w:val="baseline"/>
        <w:rPr>
          <w:rFonts w:ascii="Arial" w:hAnsi="Arial" w:cs="Arial"/>
          <w:sz w:val="26"/>
          <w:szCs w:val="26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Wurde Ihrerseits ein Antrag auf signifikanten Mehrwert gestellt </w:t>
      </w:r>
      <w:r w:rsidRPr="00636C6A">
        <w:rPr>
          <w:rStyle w:val="eop"/>
          <w:rFonts w:ascii="Arial" w:hAnsi="Arial" w:cs="Arial"/>
          <w:sz w:val="22"/>
          <w:szCs w:val="22"/>
        </w:rPr>
        <w:t> </w:t>
      </w:r>
    </w:p>
    <w:p w:rsidR="00F03116" w:rsidRPr="0012558A" w:rsidRDefault="00CF15C7" w:rsidP="00F03116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79405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16">
            <w:rPr>
              <w:rFonts w:ascii="MS Gothic" w:eastAsia="MS Gothic" w:hAnsi="MS Gothic" w:cs="Arial" w:hint="eastAsia"/>
              <w:sz w:val="28"/>
              <w:szCs w:val="32"/>
            </w:rPr>
            <w:t>☐</w:t>
          </w:r>
        </w:sdtContent>
      </w:sdt>
      <w:r w:rsidR="00F03116" w:rsidRPr="0012558A">
        <w:rPr>
          <w:rFonts w:ascii="Arial" w:hAnsi="Arial" w:cs="Arial"/>
          <w:sz w:val="28"/>
          <w:szCs w:val="28"/>
        </w:rPr>
        <w:t xml:space="preserve"> </w:t>
      </w:r>
      <w:r w:rsidR="00F03116">
        <w:rPr>
          <w:rFonts w:ascii="Arial" w:hAnsi="Arial" w:cs="Arial"/>
        </w:rPr>
        <w:t>Nein</w:t>
      </w:r>
    </w:p>
    <w:p w:rsidR="00F03116" w:rsidRDefault="00CF15C7" w:rsidP="00F03116">
      <w:pPr>
        <w:ind w:left="993" w:hanging="99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50867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116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F03116" w:rsidRPr="0012558A">
        <w:rPr>
          <w:rFonts w:ascii="Arial" w:hAnsi="Arial" w:cs="Arial"/>
          <w:sz w:val="28"/>
          <w:szCs w:val="28"/>
        </w:rPr>
        <w:t xml:space="preserve"> </w:t>
      </w:r>
      <w:r w:rsidR="00F03116">
        <w:rPr>
          <w:rFonts w:ascii="Arial" w:hAnsi="Arial" w:cs="Arial"/>
        </w:rPr>
        <w:t>Ja</w:t>
      </w:r>
      <w:r w:rsidR="00F03116" w:rsidRPr="0012558A">
        <w:rPr>
          <w:rFonts w:ascii="Arial" w:hAnsi="Arial" w:cs="Arial"/>
        </w:rPr>
        <w:t xml:space="preserve"> 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p w:rsidR="00B7600C" w:rsidRPr="00636C6A" w:rsidRDefault="00B7600C" w:rsidP="00B761F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636C6A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a, erläutern Sie bitte, welche konkreten Beratungs-/</w:t>
      </w:r>
      <w:r w:rsidR="00EF0BA2" w:rsidRPr="00636C6A">
        <w:rPr>
          <w:rStyle w:val="normaltextrun"/>
          <w:rFonts w:ascii="Arial" w:eastAsia="Calibri" w:hAnsi="Arial" w:cs="Arial"/>
          <w:sz w:val="22"/>
          <w:szCs w:val="22"/>
        </w:rPr>
        <w:t xml:space="preserve"> 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Planungsleistungen projektübergreifend für Landkreisgemeinden realisiert wurden und zu welchen Ergebnisfeststellungen diese Beratungsleistungen geführt haben: 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  <w:r w:rsidRPr="0012558A">
        <w:rPr>
          <w:rStyle w:val="eop"/>
          <w:rFonts w:ascii="Arial" w:hAnsi="Arial" w:cs="Arial"/>
          <w:sz w:val="22"/>
          <w:szCs w:val="22"/>
        </w:rPr>
        <w:t> 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12558A" w:rsidTr="000941BE">
        <w:tc>
          <w:tcPr>
            <w:tcW w:w="9067" w:type="dxa"/>
          </w:tcPr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B7600C" w:rsidRPr="00636C6A" w:rsidRDefault="00B7600C" w:rsidP="00B761F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36C6A">
        <w:rPr>
          <w:rStyle w:val="normaltextrun"/>
          <w:rFonts w:ascii="Arial" w:eastAsia="Calibri" w:hAnsi="Arial" w:cs="Arial"/>
          <w:sz w:val="22"/>
          <w:szCs w:val="22"/>
        </w:rPr>
        <w:t>Wenn </w:t>
      </w:r>
      <w:r w:rsidR="000941BE" w:rsidRPr="00636C6A">
        <w:rPr>
          <w:rStyle w:val="normaltextrun"/>
          <w:rFonts w:ascii="Arial" w:eastAsia="Calibri" w:hAnsi="Arial" w:cs="Arial"/>
          <w:sz w:val="22"/>
          <w:szCs w:val="22"/>
        </w:rPr>
        <w:t>j</w:t>
      </w:r>
      <w:r w:rsidRPr="00636C6A">
        <w:rPr>
          <w:rStyle w:val="normaltextrun"/>
          <w:rFonts w:ascii="Arial" w:eastAsia="Calibri" w:hAnsi="Arial" w:cs="Arial"/>
          <w:sz w:val="22"/>
          <w:szCs w:val="22"/>
        </w:rPr>
        <w:t>a, erläutern Sie bitte, ob bzw. wie Sie die in Ihrem Projektgebiet befindlichen Gebietskörperschaften über das Ergebnis informiert haben und welche Vereinbarungen hinsichtlich der Ergebnisverwertung getroffen wurden: </w:t>
      </w:r>
      <w:r w:rsidRPr="00636C6A">
        <w:rPr>
          <w:rStyle w:val="eop"/>
          <w:rFonts w:ascii="Arial" w:hAnsi="Arial" w:cs="Arial"/>
          <w:sz w:val="22"/>
          <w:szCs w:val="22"/>
        </w:rPr>
        <w:t> </w:t>
      </w:r>
    </w:p>
    <w:p w:rsidR="00B7600C" w:rsidRPr="0012558A" w:rsidRDefault="00B7600C" w:rsidP="00516F5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7600C" w:rsidRPr="0012558A" w:rsidTr="000941BE">
        <w:tc>
          <w:tcPr>
            <w:tcW w:w="9067" w:type="dxa"/>
          </w:tcPr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  <w:p w:rsidR="00B7600C" w:rsidRPr="0012558A" w:rsidRDefault="00B7600C" w:rsidP="00516F5D">
            <w:pPr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</w:tr>
    </w:tbl>
    <w:p w:rsidR="00584C7F" w:rsidRDefault="00584C7F" w:rsidP="00516F5D">
      <w:pPr>
        <w:ind w:right="149"/>
        <w:jc w:val="both"/>
        <w:rPr>
          <w:rFonts w:ascii="Arial" w:hAnsi="Arial" w:cs="Arial"/>
          <w:b/>
        </w:rPr>
      </w:pPr>
    </w:p>
    <w:p w:rsidR="00584C7F" w:rsidRDefault="00584C7F">
      <w:pPr>
        <w:widowControl/>
        <w:autoSpaceDE/>
        <w:autoSpaceDN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2073D" w:rsidRPr="0012558A" w:rsidRDefault="2191955E" w:rsidP="00516F5D">
      <w:pPr>
        <w:pStyle w:val="berschrift1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="Arial" w:hAnsi="Arial" w:cs="Arial"/>
          <w:sz w:val="26"/>
          <w:szCs w:val="26"/>
        </w:rPr>
      </w:pPr>
      <w:r w:rsidRPr="0012558A">
        <w:rPr>
          <w:rFonts w:ascii="Arial" w:hAnsi="Arial" w:cs="Arial"/>
          <w:sz w:val="26"/>
          <w:szCs w:val="26"/>
        </w:rPr>
        <w:lastRenderedPageBreak/>
        <w:t>Erklärung</w:t>
      </w:r>
    </w:p>
    <w:p w:rsidR="0002073D" w:rsidRPr="0012558A" w:rsidRDefault="0002073D" w:rsidP="00516F5D">
      <w:pPr>
        <w:ind w:left="170" w:right="149"/>
        <w:jc w:val="both"/>
        <w:rPr>
          <w:rFonts w:ascii="Arial" w:hAnsi="Arial" w:cs="Arial"/>
        </w:rPr>
      </w:pPr>
    </w:p>
    <w:p w:rsidR="0002073D" w:rsidRPr="0012558A" w:rsidRDefault="2191955E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Der Zuwendungsempfänger versichert, dass</w:t>
      </w:r>
    </w:p>
    <w:p w:rsidR="0002073D" w:rsidRPr="0012558A" w:rsidRDefault="0002073D" w:rsidP="00516F5D">
      <w:pPr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 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Bestimmungen des Zuwendungsbescheides eingehalten wurden,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 xml:space="preserve">die vorstehenden Eintragungen richtig und vollständig sind, 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Angaben mit den Büchern und Belegen übereinstimmen,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nicht zuwendungsfähigen Beträge, Rückforderungen und Rückzahlungen abgesetzt</w:t>
      </w:r>
      <w:r w:rsidR="002F5626">
        <w:rPr>
          <w:rFonts w:ascii="Arial" w:hAnsi="Arial" w:cs="Arial"/>
        </w:rPr>
        <w:t xml:space="preserve"> wurden</w:t>
      </w:r>
      <w:r w:rsidR="000941BE">
        <w:rPr>
          <w:rFonts w:ascii="Arial" w:hAnsi="Arial" w:cs="Arial"/>
        </w:rPr>
        <w:t>,</w:t>
      </w:r>
      <w:r w:rsidRPr="0012558A">
        <w:rPr>
          <w:rFonts w:ascii="Arial" w:hAnsi="Arial" w:cs="Arial"/>
        </w:rPr>
        <w:t xml:space="preserve"> </w:t>
      </w:r>
    </w:p>
    <w:p w:rsidR="0002073D" w:rsidRPr="0012558A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die Mittel wirtschaftlich und sparsam entsprechend dem Finanzierungsplan verwendet wurden</w:t>
      </w:r>
      <w:r w:rsidR="000941BE">
        <w:rPr>
          <w:rFonts w:ascii="Arial" w:hAnsi="Arial" w:cs="Arial"/>
        </w:rPr>
        <w:t>,</w:t>
      </w:r>
    </w:p>
    <w:p w:rsidR="00346A6F" w:rsidRPr="0012558A" w:rsidRDefault="00950B9A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950B9A">
        <w:rPr>
          <w:rFonts w:ascii="Arial" w:hAnsi="Arial" w:cs="Arial"/>
        </w:rPr>
        <w:t xml:space="preserve">die nach den einschlägigen haushaltsrechtlichen Bestimmungen des Zuwendungsempfängers anzuwendenden Vergabegrundsätze beachtet wurden, </w:t>
      </w:r>
    </w:p>
    <w:p w:rsidR="005B488B" w:rsidRPr="0012558A" w:rsidRDefault="005B488B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Style w:val="normaltextrun"/>
          <w:rFonts w:ascii="Arial" w:hAnsi="Arial" w:cs="Arial"/>
          <w:color w:val="000000"/>
          <w:shd w:val="clear" w:color="auto" w:fill="FFFFFF"/>
        </w:rPr>
        <w:t>die Bestimmungen von </w:t>
      </w:r>
      <w:r w:rsidR="00F0311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Nr. 2.1 und 2.2 </w:t>
      </w:r>
      <w:r w:rsidRPr="0012558A">
        <w:rPr>
          <w:rStyle w:val="spellingerror"/>
          <w:rFonts w:ascii="Arial" w:hAnsi="Arial" w:cs="Arial"/>
          <w:color w:val="000000"/>
          <w:shd w:val="clear" w:color="auto" w:fill="FFFFFF"/>
        </w:rPr>
        <w:t>BNBest</w:t>
      </w:r>
      <w:r w:rsidRPr="0012558A">
        <w:rPr>
          <w:rStyle w:val="normaltextrun"/>
          <w:rFonts w:ascii="Arial" w:hAnsi="Arial" w:cs="Arial"/>
          <w:color w:val="000000"/>
          <w:shd w:val="clear" w:color="auto" w:fill="FFFFFF"/>
        </w:rPr>
        <w:t>-Beratung eingehalten wurden</w:t>
      </w:r>
      <w:r w:rsidR="004751D4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</w:p>
    <w:p w:rsidR="0050747F" w:rsidRDefault="2191955E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 w:rsidRPr="0012558A">
        <w:rPr>
          <w:rFonts w:ascii="Arial" w:hAnsi="Arial" w:cs="Arial"/>
        </w:rPr>
        <w:t>ihm zum Zeitpunkt der Erstellung des Verwendungsnachweises keine Tatsachen bekannt sind, die auf eine Doppelförderung hinweisen</w:t>
      </w:r>
      <w:r w:rsidR="00C11CA4">
        <w:rPr>
          <w:rFonts w:ascii="Arial" w:hAnsi="Arial" w:cs="Arial"/>
        </w:rPr>
        <w:t>,</w:t>
      </w:r>
    </w:p>
    <w:p w:rsidR="00C11CA4" w:rsidRDefault="00C11CA4" w:rsidP="00516F5D">
      <w:pPr>
        <w:pStyle w:val="Listenabsatz"/>
        <w:numPr>
          <w:ilvl w:val="0"/>
          <w:numId w:val="5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Ausgaben notwendig waren, wirtschaftlich und sparsam verfahren worden ist und die vorstehenden Eintragungen richtig und vollständig sind sowie mit den Büchern und Belegen übereinstimmen.</w:t>
      </w:r>
    </w:p>
    <w:p w:rsidR="002231E5" w:rsidRPr="002231E5" w:rsidRDefault="002231E5" w:rsidP="002231E5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2231E5">
        <w:rPr>
          <w:rFonts w:ascii="Arial" w:hAnsi="Arial" w:cs="Arial"/>
        </w:rPr>
        <w:t xml:space="preserve">Die Zuwendung gemäß § 8a Haushaltsgesetz 2024 nicht zur Finanzierung terroristischer Aktivitäten eingesetzt </w:t>
      </w:r>
      <w:r>
        <w:rPr>
          <w:rFonts w:ascii="Arial" w:hAnsi="Arial" w:cs="Arial"/>
        </w:rPr>
        <w:t>wurde</w:t>
      </w:r>
      <w:r w:rsidRPr="002231E5">
        <w:rPr>
          <w:rFonts w:ascii="Arial" w:hAnsi="Arial" w:cs="Arial"/>
        </w:rPr>
        <w:t xml:space="preserve"> und nicht an Empfänger gewährt </w:t>
      </w:r>
      <w:r>
        <w:rPr>
          <w:rFonts w:ascii="Arial" w:hAnsi="Arial" w:cs="Arial"/>
        </w:rPr>
        <w:t>wurde</w:t>
      </w:r>
      <w:r w:rsidRPr="002231E5">
        <w:rPr>
          <w:rFonts w:ascii="Arial" w:hAnsi="Arial" w:cs="Arial"/>
        </w:rPr>
        <w:t xml:space="preserve">, die terroristische Vereinigungen sind oder terroristische Vereinigungen unterstützen. </w:t>
      </w:r>
    </w:p>
    <w:p w:rsidR="0002073D" w:rsidRPr="0012558A" w:rsidRDefault="0002073D" w:rsidP="00516F5D">
      <w:pPr>
        <w:pStyle w:val="Listenabsatz"/>
        <w:contextualSpacing w:val="0"/>
        <w:jc w:val="both"/>
        <w:rPr>
          <w:rFonts w:ascii="Arial" w:hAnsi="Arial" w:cs="Arial"/>
        </w:rPr>
      </w:pPr>
    </w:p>
    <w:p w:rsidR="0002073D" w:rsidRDefault="00CF15C7" w:rsidP="004751D4">
      <w:pPr>
        <w:ind w:left="703" w:hanging="703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32"/>
          </w:rPr>
          <w:id w:val="-107643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73D" w:rsidRPr="0012558A">
            <w:rPr>
              <w:rFonts w:ascii="Segoe UI Symbol" w:eastAsia="MS Gothic" w:hAnsi="Segoe UI Symbol" w:cs="Segoe UI Symbol"/>
              <w:sz w:val="28"/>
              <w:szCs w:val="32"/>
            </w:rPr>
            <w:t>☐</w:t>
          </w:r>
        </w:sdtContent>
      </w:sdt>
      <w:r w:rsidR="0002073D" w:rsidRPr="0012558A">
        <w:rPr>
          <w:rFonts w:ascii="Arial" w:hAnsi="Arial" w:cs="Arial"/>
          <w:sz w:val="28"/>
          <w:szCs w:val="28"/>
        </w:rPr>
        <w:t xml:space="preserve"> </w:t>
      </w:r>
      <w:r w:rsidR="0002073D" w:rsidRPr="0012558A">
        <w:rPr>
          <w:rFonts w:ascii="Arial" w:hAnsi="Arial" w:cs="Arial"/>
          <w:sz w:val="28"/>
          <w:szCs w:val="32"/>
        </w:rPr>
        <w:tab/>
      </w:r>
      <w:r w:rsidR="0002073D" w:rsidRPr="0012558A">
        <w:rPr>
          <w:rFonts w:ascii="Arial" w:hAnsi="Arial" w:cs="Arial"/>
        </w:rPr>
        <w:t xml:space="preserve">Der Zuwendungsempfänger versichert </w:t>
      </w:r>
      <w:r w:rsidR="00DA6F88" w:rsidRPr="0012558A">
        <w:rPr>
          <w:rFonts w:ascii="Arial" w:hAnsi="Arial" w:cs="Arial"/>
        </w:rPr>
        <w:t>im Falle des Unterhaltens einer eigenen Prüfungseinrichtung, dass diese den Verwendungsnachweis g</w:t>
      </w:r>
      <w:r w:rsidR="0002073D" w:rsidRPr="0012558A">
        <w:rPr>
          <w:rFonts w:ascii="Arial" w:hAnsi="Arial" w:cs="Arial"/>
        </w:rPr>
        <w:t>em. Nr. 7.2 ANBest-GK</w:t>
      </w:r>
      <w:r w:rsidR="00C502A1" w:rsidRPr="0012558A">
        <w:rPr>
          <w:rFonts w:ascii="Arial" w:hAnsi="Arial" w:cs="Arial"/>
        </w:rPr>
        <w:t>/</w:t>
      </w:r>
      <w:r w:rsidR="00EF0BA2">
        <w:rPr>
          <w:rFonts w:ascii="Arial" w:hAnsi="Arial" w:cs="Arial"/>
        </w:rPr>
        <w:t xml:space="preserve"> </w:t>
      </w:r>
      <w:r w:rsidR="00C502A1" w:rsidRPr="0012558A">
        <w:rPr>
          <w:rFonts w:ascii="Arial" w:hAnsi="Arial" w:cs="Arial"/>
        </w:rPr>
        <w:t>ANBest-P</w:t>
      </w:r>
      <w:r w:rsidR="0002073D" w:rsidRPr="0012558A">
        <w:rPr>
          <w:rFonts w:ascii="Arial" w:hAnsi="Arial" w:cs="Arial"/>
        </w:rPr>
        <w:t xml:space="preserve"> </w:t>
      </w:r>
      <w:r w:rsidR="00DA6F88" w:rsidRPr="0012558A">
        <w:rPr>
          <w:rFonts w:ascii="Arial" w:hAnsi="Arial" w:cs="Arial"/>
        </w:rPr>
        <w:t>vorher geprüft und die Prüfung unter Angabe ihres Ergebnisses bescheinigt hat. Das Prüfergebnis liegt dem Verwendungsnachweis bei.</w:t>
      </w:r>
    </w:p>
    <w:p w:rsidR="00D008D3" w:rsidRDefault="00D008D3" w:rsidP="00F03116">
      <w:pPr>
        <w:jc w:val="both"/>
        <w:rPr>
          <w:rFonts w:ascii="Arial" w:hAnsi="Arial" w:cs="Arial"/>
        </w:rPr>
      </w:pPr>
    </w:p>
    <w:p w:rsidR="00D008D3" w:rsidRDefault="00D008D3" w:rsidP="00D008D3">
      <w:pPr>
        <w:pStyle w:val="KeinLeerraum"/>
        <w:jc w:val="both"/>
        <w:rPr>
          <w:sz w:val="20"/>
        </w:rPr>
      </w:pPr>
    </w:p>
    <w:p w:rsidR="00895A4F" w:rsidRPr="00710B98" w:rsidRDefault="00895A4F" w:rsidP="00D008D3">
      <w:pPr>
        <w:pStyle w:val="KeinLeerraum"/>
        <w:jc w:val="both"/>
        <w:rPr>
          <w:sz w:val="20"/>
        </w:rPr>
      </w:pPr>
    </w:p>
    <w:p w:rsidR="00D008D3" w:rsidRPr="00710B98" w:rsidRDefault="00D008D3" w:rsidP="00D008D3">
      <w:pPr>
        <w:pStyle w:val="KeinLeerraum"/>
        <w:pBdr>
          <w:bottom w:val="single" w:sz="6" w:space="1" w:color="auto"/>
        </w:pBdr>
        <w:ind w:left="0" w:firstLine="0"/>
        <w:jc w:val="both"/>
        <w:rPr>
          <w:sz w:val="20"/>
        </w:rPr>
      </w:pPr>
    </w:p>
    <w:p w:rsidR="00D008D3" w:rsidRPr="00DA2061" w:rsidRDefault="00D008D3" w:rsidP="00D008D3">
      <w:pPr>
        <w:pStyle w:val="KeinLeerraum"/>
        <w:jc w:val="both"/>
        <w:rPr>
          <w:rFonts w:ascii="Arial" w:eastAsia="Calibri" w:hAnsi="Arial" w:cs="Arial"/>
        </w:rPr>
      </w:pPr>
      <w:r w:rsidRPr="00DA2061">
        <w:rPr>
          <w:rFonts w:ascii="Arial" w:eastAsia="Calibri" w:hAnsi="Arial" w:cs="Arial"/>
        </w:rPr>
        <w:t xml:space="preserve">Ort, Datum, digitale </w:t>
      </w:r>
      <w:r w:rsidR="00EC1CF3" w:rsidRPr="00DA2061">
        <w:rPr>
          <w:rFonts w:ascii="Arial" w:eastAsia="Calibri" w:hAnsi="Arial" w:cs="Arial"/>
        </w:rPr>
        <w:t>Signatur</w:t>
      </w:r>
      <w:r w:rsidR="00EC1CF3">
        <w:rPr>
          <w:rFonts w:ascii="Arial" w:eastAsia="Calibri" w:hAnsi="Arial" w:cs="Arial"/>
        </w:rPr>
        <w:t xml:space="preserve"> der zeichnungsbevollmächtigten Person</w:t>
      </w:r>
    </w:p>
    <w:p w:rsidR="00D008D3" w:rsidRPr="0012558A" w:rsidRDefault="00D008D3" w:rsidP="00516F5D">
      <w:pPr>
        <w:ind w:left="4369"/>
        <w:jc w:val="both"/>
        <w:rPr>
          <w:rFonts w:ascii="Arial" w:hAnsi="Arial" w:cs="Arial"/>
          <w:sz w:val="20"/>
          <w:szCs w:val="20"/>
        </w:rPr>
      </w:pPr>
    </w:p>
    <w:p w:rsidR="0002073D" w:rsidRPr="0012558A" w:rsidRDefault="0002073D" w:rsidP="00516F5D">
      <w:pPr>
        <w:ind w:right="149"/>
        <w:jc w:val="both"/>
        <w:rPr>
          <w:rFonts w:ascii="Arial" w:hAnsi="Arial" w:cs="Arial"/>
          <w:b/>
        </w:rPr>
      </w:pPr>
    </w:p>
    <w:sectPr w:rsidR="0002073D" w:rsidRPr="001255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04F" w:rsidRDefault="000B404F" w:rsidP="00C64BD0">
      <w:r>
        <w:separator/>
      </w:r>
    </w:p>
  </w:endnote>
  <w:endnote w:type="continuationSeparator" w:id="0">
    <w:p w:rsidR="000B404F" w:rsidRDefault="000B404F" w:rsidP="00C6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4F" w:rsidRDefault="00895A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723" w:rsidRPr="004A04C8" w:rsidRDefault="00A54723" w:rsidP="00A54723">
    <w:pPr>
      <w:pStyle w:val="Fuzeile"/>
      <w:rPr>
        <w:rFonts w:ascii="Arial" w:hAnsi="Arial" w:cs="Arial"/>
        <w:sz w:val="18"/>
        <w:szCs w:val="18"/>
      </w:rPr>
    </w:pPr>
    <w:r w:rsidRPr="2191955E">
      <w:rPr>
        <w:rFonts w:ascii="Arial" w:hAnsi="Arial" w:cs="Arial"/>
        <w:sz w:val="18"/>
        <w:szCs w:val="18"/>
      </w:rPr>
      <w:t>Projektträgerschaft Breitbandförderung</w:t>
    </w:r>
  </w:p>
  <w:p w:rsidR="00A54723" w:rsidRDefault="009F1B92" w:rsidP="00A54723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aconium</w:t>
    </w:r>
    <w:r w:rsidR="00584C7F">
      <w:rPr>
        <w:rFonts w:ascii="Arial" w:hAnsi="Arial" w:cs="Arial"/>
        <w:sz w:val="18"/>
        <w:szCs w:val="18"/>
      </w:rPr>
      <w:t xml:space="preserve"> GmbH</w:t>
    </w:r>
    <w:r w:rsidR="00A54723" w:rsidRPr="2191955E">
      <w:rPr>
        <w:rFonts w:ascii="Arial" w:hAnsi="Arial" w:cs="Arial"/>
        <w:sz w:val="18"/>
        <w:szCs w:val="18"/>
      </w:rPr>
      <w:t xml:space="preserve"> im Auftrag des Bundesministeriums für Digitales und </w:t>
    </w:r>
    <w:r w:rsidR="00E2747E" w:rsidRPr="00E2747E">
      <w:rPr>
        <w:rFonts w:ascii="Arial" w:hAnsi="Arial" w:cs="Arial"/>
        <w:sz w:val="18"/>
        <w:szCs w:val="18"/>
      </w:rPr>
      <w:t>Staatsmodernisierung</w:t>
    </w:r>
  </w:p>
  <w:p w:rsidR="00F03116" w:rsidRPr="00A54723" w:rsidRDefault="00F03116" w:rsidP="00A54723">
    <w:pPr>
      <w:pStyle w:val="Fuzeile"/>
      <w:rPr>
        <w:rFonts w:ascii="Arial" w:hAnsi="Arial" w:cs="Arial"/>
        <w:sz w:val="18"/>
        <w:szCs w:val="18"/>
      </w:rPr>
    </w:pPr>
  </w:p>
  <w:p w:rsidR="000577AC" w:rsidRDefault="000577AC" w:rsidP="2191955E">
    <w:pPr>
      <w:pStyle w:val="Fuzeile"/>
      <w:jc w:val="right"/>
      <w:rPr>
        <w:rFonts w:ascii="Arial" w:hAnsi="Arial" w:cs="Arial"/>
        <w:sz w:val="18"/>
        <w:szCs w:val="18"/>
      </w:rPr>
    </w:pPr>
    <w:r w:rsidRPr="00CC3FAB">
      <w:rPr>
        <w:rFonts w:ascii="Arial" w:hAnsi="Arial" w:cs="Arial"/>
        <w:sz w:val="18"/>
        <w:szCs w:val="18"/>
      </w:rPr>
      <w:t>WP10.1-PTGB2-FB137-V</w:t>
    </w:r>
    <w:r w:rsidR="00F37044">
      <w:rPr>
        <w:rFonts w:ascii="Arial" w:hAnsi="Arial" w:cs="Arial"/>
        <w:sz w:val="18"/>
        <w:szCs w:val="18"/>
      </w:rPr>
      <w:t>5</w:t>
    </w:r>
    <w:r w:rsidR="001E5E7B">
      <w:rPr>
        <w:rFonts w:ascii="Arial" w:hAnsi="Arial" w:cs="Arial"/>
        <w:sz w:val="18"/>
        <w:szCs w:val="18"/>
      </w:rPr>
      <w:t>.</w:t>
    </w:r>
    <w:r w:rsidR="00895A4F">
      <w:rPr>
        <w:rFonts w:ascii="Arial" w:hAnsi="Arial" w:cs="Arial"/>
        <w:sz w:val="18"/>
        <w:szCs w:val="18"/>
      </w:rPr>
      <w:t>1</w:t>
    </w:r>
  </w:p>
  <w:p w:rsidR="00C64BD0" w:rsidRPr="004A04C8" w:rsidRDefault="00895A4F" w:rsidP="000577AC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13.02</w:t>
    </w:r>
    <w:bookmarkStart w:id="1" w:name="_GoBack"/>
    <w:bookmarkEnd w:id="1"/>
    <w:r w:rsidR="00E2747E">
      <w:rPr>
        <w:rFonts w:ascii="Arial" w:hAnsi="Arial" w:cs="Arial"/>
        <w:sz w:val="18"/>
        <w:szCs w:val="18"/>
      </w:rPr>
      <w:t>.202</w:t>
    </w:r>
    <w:r w:rsidR="00F37044">
      <w:rPr>
        <w:rFonts w:ascii="Arial" w:hAnsi="Arial" w:cs="Arial"/>
        <w:sz w:val="18"/>
        <w:szCs w:val="18"/>
      </w:rPr>
      <w:t>6</w:t>
    </w:r>
    <w:r w:rsidR="000577AC">
      <w:rPr>
        <w:rFonts w:ascii="Arial" w:hAnsi="Arial" w:cs="Arial"/>
        <w:sz w:val="18"/>
        <w:szCs w:val="18"/>
      </w:rPr>
      <w:t xml:space="preserve"> </w:t>
    </w:r>
    <w:r w:rsidR="000577AC">
      <w:rPr>
        <w:rFonts w:ascii="Arial" w:hAnsi="Arial" w:cs="Arial"/>
        <w:sz w:val="18"/>
        <w:szCs w:val="18"/>
      </w:rPr>
      <w:tab/>
      <w:t xml:space="preserve">Seite </w:t>
    </w:r>
    <w:r w:rsidR="00765F32" w:rsidRPr="00765F32">
      <w:rPr>
        <w:rFonts w:ascii="Arial" w:hAnsi="Arial" w:cs="Arial"/>
        <w:sz w:val="18"/>
        <w:szCs w:val="18"/>
      </w:rPr>
      <w:fldChar w:fldCharType="begin"/>
    </w:r>
    <w:r w:rsidR="00765F32" w:rsidRPr="00765F32">
      <w:rPr>
        <w:rFonts w:ascii="Arial" w:hAnsi="Arial" w:cs="Arial"/>
        <w:sz w:val="18"/>
        <w:szCs w:val="18"/>
      </w:rPr>
      <w:instrText>PAGE   \* MERGEFORMAT</w:instrText>
    </w:r>
    <w:r w:rsidR="00765F32" w:rsidRPr="00765F32">
      <w:rPr>
        <w:rFonts w:ascii="Arial" w:hAnsi="Arial" w:cs="Arial"/>
        <w:sz w:val="18"/>
        <w:szCs w:val="18"/>
      </w:rPr>
      <w:fldChar w:fldCharType="separate"/>
    </w:r>
    <w:r w:rsidR="008C4FF6">
      <w:rPr>
        <w:rFonts w:ascii="Arial" w:hAnsi="Arial" w:cs="Arial"/>
        <w:noProof/>
        <w:sz w:val="18"/>
        <w:szCs w:val="18"/>
      </w:rPr>
      <w:t>1</w:t>
    </w:r>
    <w:r w:rsidR="00765F32" w:rsidRPr="00765F32">
      <w:rPr>
        <w:rFonts w:ascii="Arial" w:hAnsi="Arial" w:cs="Arial"/>
        <w:sz w:val="18"/>
        <w:szCs w:val="18"/>
      </w:rPr>
      <w:fldChar w:fldCharType="end"/>
    </w:r>
    <w:r w:rsidR="00C64BD0">
      <w:rPr>
        <w:rFonts w:ascii="Arial" w:hAnsi="Arial" w:cs="Arial"/>
        <w:sz w:val="18"/>
        <w:szCs w:val="18"/>
      </w:rPr>
      <w:tab/>
    </w:r>
    <w:r w:rsidR="002231E5">
      <w:rPr>
        <w:rFonts w:ascii="Arial" w:hAnsi="Arial" w:cs="Arial"/>
        <w:sz w:val="18"/>
        <w:szCs w:val="18"/>
      </w:rPr>
      <w:t xml:space="preserve">Version </w:t>
    </w:r>
    <w:r w:rsidR="00F37044">
      <w:rPr>
        <w:rFonts w:ascii="Arial" w:hAnsi="Arial" w:cs="Arial"/>
        <w:sz w:val="18"/>
        <w:szCs w:val="18"/>
      </w:rPr>
      <w:t>5</w:t>
    </w:r>
    <w:r w:rsidR="002231E5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4F" w:rsidRDefault="00895A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04F" w:rsidRDefault="000B404F" w:rsidP="00C64BD0">
      <w:r>
        <w:separator/>
      </w:r>
    </w:p>
  </w:footnote>
  <w:footnote w:type="continuationSeparator" w:id="0">
    <w:p w:rsidR="000B404F" w:rsidRDefault="000B404F" w:rsidP="00C64BD0">
      <w:r>
        <w:continuationSeparator/>
      </w:r>
    </w:p>
  </w:footnote>
  <w:footnote w:id="1">
    <w:p w:rsidR="00C64BD0" w:rsidRPr="00FA2B5B" w:rsidRDefault="00C64BD0" w:rsidP="00576A1A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Pr="00FA2B5B">
        <w:rPr>
          <w:rFonts w:ascii="Arial" w:hAnsi="Arial" w:cs="Arial"/>
        </w:rPr>
        <w:t xml:space="preserve"> Umfasst u.a. Analyse der Ist-Situation/</w:t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Ermittlung von Kostensenkungspotentialen, Vorbereitung der Antragstellung zum Zuwendungsbescheid in vorläufiger</w:t>
      </w:r>
      <w:r w:rsidR="006B5335">
        <w:rPr>
          <w:rFonts w:ascii="Arial" w:hAnsi="Arial" w:cs="Arial"/>
        </w:rPr>
        <w:t xml:space="preserve"> und abschließender</w:t>
      </w:r>
      <w:r w:rsidRPr="00FA2B5B">
        <w:rPr>
          <w:rFonts w:ascii="Arial" w:hAnsi="Arial" w:cs="Arial"/>
        </w:rPr>
        <w:t xml:space="preserve"> Höhe, Begleitung bei Auswahlverfahren, Qualitätssicherungs- und Monitoringmaßnahmen.</w:t>
      </w:r>
    </w:p>
  </w:footnote>
  <w:footnote w:id="2">
    <w:p w:rsidR="00151375" w:rsidRPr="00FA2B5B" w:rsidRDefault="00C64BD0" w:rsidP="00576A1A">
      <w:pPr>
        <w:pStyle w:val="Funotentext"/>
        <w:jc w:val="both"/>
        <w:rPr>
          <w:rFonts w:ascii="Arial" w:hAnsi="Arial" w:cs="Arial"/>
        </w:rPr>
      </w:pPr>
      <w:r w:rsidRPr="00FA2B5B">
        <w:rPr>
          <w:rStyle w:val="Funotenzeichen"/>
          <w:rFonts w:ascii="Arial" w:hAnsi="Arial" w:cs="Arial"/>
        </w:rPr>
        <w:footnoteRef/>
      </w:r>
      <w:r w:rsidR="00EF0BA2">
        <w:rPr>
          <w:rFonts w:ascii="Arial" w:hAnsi="Arial" w:cs="Arial"/>
        </w:rPr>
        <w:t xml:space="preserve"> </w:t>
      </w:r>
      <w:r w:rsidRPr="00FA2B5B">
        <w:rPr>
          <w:rFonts w:ascii="Arial" w:hAnsi="Arial" w:cs="Arial"/>
        </w:rPr>
        <w:t>Umfasst u.a. Begleitung bei Auswahlverfahren, Vorbereitung der Antragstellung zum Zuwendungsbescheid in abschließender Höhe, Qualitätssicherungs- und Monitoringmaßnahmen.</w:t>
      </w:r>
    </w:p>
  </w:footnote>
  <w:footnote w:id="3">
    <w:p w:rsidR="009F31D2" w:rsidRPr="00CB2DD8" w:rsidRDefault="005518E4" w:rsidP="00AD6B28">
      <w:pPr>
        <w:pStyle w:val="Funotentext"/>
        <w:jc w:val="both"/>
        <w:rPr>
          <w:rFonts w:asciiTheme="minorHAnsi" w:hAnsiTheme="minorHAnsi" w:cstheme="minorHAnsi"/>
        </w:rPr>
      </w:pPr>
      <w:r w:rsidRPr="00CB2DD8">
        <w:rPr>
          <w:rStyle w:val="Funotenzeichen"/>
          <w:rFonts w:asciiTheme="minorHAnsi" w:hAnsiTheme="minorHAnsi" w:cstheme="minorHAnsi"/>
        </w:rPr>
        <w:footnoteRef/>
      </w:r>
      <w:r w:rsidRPr="00CB2DD8">
        <w:rPr>
          <w:rFonts w:asciiTheme="minorHAnsi" w:hAnsiTheme="minorHAnsi" w:cstheme="minorHAnsi"/>
        </w:rPr>
        <w:t xml:space="preserve"> </w:t>
      </w:r>
      <w:r w:rsidRPr="003A41C2">
        <w:rPr>
          <w:rFonts w:ascii="Arial" w:hAnsi="Arial" w:cs="Arial"/>
        </w:rPr>
        <w:t>Zum Beispiel: Nutzbarmachung von Synergieeffekten insbesondere durch eine größere Gebietskulisse oder Bündelung gleichartiger Beratungstätigkeiten.</w:t>
      </w:r>
    </w:p>
  </w:footnote>
  <w:footnote w:id="4">
    <w:p w:rsidR="00F255E6" w:rsidRDefault="00F255E6" w:rsidP="00AD6B28">
      <w:pPr>
        <w:pStyle w:val="Funotentext"/>
        <w:jc w:val="both"/>
        <w:rPr>
          <w:rFonts w:ascii="Arial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3A41C2">
        <w:rPr>
          <w:rFonts w:ascii="Arial" w:hAnsi="Arial" w:cs="Arial"/>
        </w:rPr>
        <w:t>Wurde insbesondere der Infrastrukturatlas des Bundes im Rahmen der geförderten Beratungsleistungen genutzt?</w:t>
      </w:r>
    </w:p>
    <w:p w:rsidR="00F03116" w:rsidRDefault="00F03116" w:rsidP="00F255E6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4F" w:rsidRDefault="00895A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47C47827" w:rsidTr="47C47827">
      <w:tc>
        <w:tcPr>
          <w:tcW w:w="3024" w:type="dxa"/>
        </w:tcPr>
        <w:p w:rsidR="47C47827" w:rsidRDefault="47C47827" w:rsidP="47C47827">
          <w:pPr>
            <w:pStyle w:val="Kopfzeile"/>
            <w:ind w:left="-115"/>
          </w:pPr>
        </w:p>
      </w:tc>
      <w:tc>
        <w:tcPr>
          <w:tcW w:w="3024" w:type="dxa"/>
        </w:tcPr>
        <w:p w:rsidR="47C47827" w:rsidRDefault="47C47827" w:rsidP="47C47827">
          <w:pPr>
            <w:pStyle w:val="Kopfzeile"/>
            <w:jc w:val="center"/>
          </w:pPr>
        </w:p>
      </w:tc>
      <w:tc>
        <w:tcPr>
          <w:tcW w:w="3024" w:type="dxa"/>
        </w:tcPr>
        <w:p w:rsidR="47C47827" w:rsidRDefault="47C47827" w:rsidP="47C47827">
          <w:pPr>
            <w:pStyle w:val="Kopfzeile"/>
            <w:ind w:right="-115"/>
            <w:jc w:val="right"/>
          </w:pPr>
        </w:p>
      </w:tc>
    </w:tr>
  </w:tbl>
  <w:p w:rsidR="47C47827" w:rsidRDefault="47C47827" w:rsidP="47C478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4F" w:rsidRDefault="00895A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F22"/>
    <w:multiLevelType w:val="hybridMultilevel"/>
    <w:tmpl w:val="22DE0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03F"/>
    <w:multiLevelType w:val="hybridMultilevel"/>
    <w:tmpl w:val="B3043C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6AC"/>
    <w:multiLevelType w:val="hybridMultilevel"/>
    <w:tmpl w:val="5582C1AE"/>
    <w:lvl w:ilvl="0" w:tplc="0407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7338A"/>
    <w:multiLevelType w:val="hybridMultilevel"/>
    <w:tmpl w:val="ECF2B810"/>
    <w:lvl w:ilvl="0" w:tplc="292E20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64C6C"/>
    <w:multiLevelType w:val="hybridMultilevel"/>
    <w:tmpl w:val="E9B0AC22"/>
    <w:lvl w:ilvl="0" w:tplc="1D74337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2834"/>
    <w:multiLevelType w:val="multilevel"/>
    <w:tmpl w:val="B1E6799A"/>
    <w:lvl w:ilvl="0">
      <w:start w:val="1"/>
      <w:numFmt w:val="decimal"/>
      <w:lvlText w:val="%1)"/>
      <w:lvlJc w:val="left"/>
      <w:pPr>
        <w:ind w:left="788" w:hanging="363"/>
      </w:pPr>
      <w:rPr>
        <w:rFonts w:hint="default"/>
      </w:rPr>
    </w:lvl>
    <w:lvl w:ilvl="1">
      <w:start w:val="1"/>
      <w:numFmt w:val="lowerLetter"/>
      <w:lvlText w:val="%1%2)"/>
      <w:lvlJc w:val="left"/>
      <w:pPr>
        <w:ind w:left="505" w:hanging="363"/>
      </w:pPr>
      <w:rPr>
        <w:rFonts w:hint="default"/>
        <w:b/>
        <w:sz w:val="20"/>
      </w:rPr>
    </w:lvl>
    <w:lvl w:ilvl="2">
      <w:start w:val="1"/>
      <w:numFmt w:val="lowerRoman"/>
      <w:lvlText w:val="%3."/>
      <w:lvlJc w:val="right"/>
      <w:pPr>
        <w:ind w:left="222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8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8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8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8" w:hanging="363"/>
      </w:pPr>
      <w:rPr>
        <w:rFonts w:hint="default"/>
      </w:rPr>
    </w:lvl>
  </w:abstractNum>
  <w:abstractNum w:abstractNumId="6" w15:restartNumberingAfterBreak="0">
    <w:nsid w:val="36ED52ED"/>
    <w:multiLevelType w:val="hybridMultilevel"/>
    <w:tmpl w:val="654EE8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C4E83"/>
    <w:multiLevelType w:val="hybridMultilevel"/>
    <w:tmpl w:val="740C75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60F5"/>
    <w:multiLevelType w:val="hybridMultilevel"/>
    <w:tmpl w:val="DF02E3C2"/>
    <w:lvl w:ilvl="0" w:tplc="6242023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5054B"/>
    <w:multiLevelType w:val="hybridMultilevel"/>
    <w:tmpl w:val="835620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71CA6"/>
    <w:multiLevelType w:val="multilevel"/>
    <w:tmpl w:val="76F4F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D413A5"/>
    <w:multiLevelType w:val="hybridMultilevel"/>
    <w:tmpl w:val="C1AA3FA2"/>
    <w:lvl w:ilvl="0" w:tplc="FFFFFFFF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FFFFFFFF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abstractNum w:abstractNumId="12" w15:restartNumberingAfterBreak="0">
    <w:nsid w:val="654D05CE"/>
    <w:multiLevelType w:val="hybridMultilevel"/>
    <w:tmpl w:val="A57AD1B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B72E6"/>
    <w:multiLevelType w:val="hybridMultilevel"/>
    <w:tmpl w:val="9044EF88"/>
    <w:lvl w:ilvl="0" w:tplc="8966886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60920"/>
    <w:multiLevelType w:val="hybridMultilevel"/>
    <w:tmpl w:val="C420BB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06E4A"/>
    <w:multiLevelType w:val="hybridMultilevel"/>
    <w:tmpl w:val="21D2D6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B0CBD"/>
    <w:multiLevelType w:val="hybridMultilevel"/>
    <w:tmpl w:val="C1AA3FA2"/>
    <w:lvl w:ilvl="0" w:tplc="B290CD30">
      <w:start w:val="1"/>
      <w:numFmt w:val="decimal"/>
      <w:lvlText w:val="%1)"/>
      <w:lvlJc w:val="left"/>
      <w:pPr>
        <w:ind w:left="907" w:hanging="363"/>
      </w:pPr>
      <w:rPr>
        <w:rFonts w:ascii="Arial" w:eastAsia="Calibri" w:hAnsi="Arial" w:cs="Arial" w:hint="default"/>
        <w:b/>
        <w:bCs/>
        <w:i w:val="0"/>
        <w:iCs w:val="0"/>
        <w:w w:val="100"/>
        <w:sz w:val="22"/>
        <w:szCs w:val="22"/>
        <w:lang w:val="de-DE" w:eastAsia="en-US" w:bidi="ar-SA"/>
      </w:rPr>
    </w:lvl>
    <w:lvl w:ilvl="1" w:tplc="6C821024">
      <w:numFmt w:val="bullet"/>
      <w:lvlText w:val="•"/>
      <w:lvlJc w:val="left"/>
      <w:pPr>
        <w:ind w:left="1810" w:hanging="363"/>
      </w:pPr>
      <w:rPr>
        <w:rFonts w:hint="default"/>
        <w:lang w:val="de-DE" w:eastAsia="en-US" w:bidi="ar-SA"/>
      </w:rPr>
    </w:lvl>
    <w:lvl w:ilvl="2" w:tplc="8B524074">
      <w:numFmt w:val="bullet"/>
      <w:lvlText w:val="•"/>
      <w:lvlJc w:val="left"/>
      <w:pPr>
        <w:ind w:left="2721" w:hanging="363"/>
      </w:pPr>
      <w:rPr>
        <w:rFonts w:hint="default"/>
        <w:lang w:val="de-DE" w:eastAsia="en-US" w:bidi="ar-SA"/>
      </w:rPr>
    </w:lvl>
    <w:lvl w:ilvl="3" w:tplc="265AD192">
      <w:numFmt w:val="bullet"/>
      <w:lvlText w:val="•"/>
      <w:lvlJc w:val="left"/>
      <w:pPr>
        <w:ind w:left="3631" w:hanging="363"/>
      </w:pPr>
      <w:rPr>
        <w:rFonts w:hint="default"/>
        <w:lang w:val="de-DE" w:eastAsia="en-US" w:bidi="ar-SA"/>
      </w:rPr>
    </w:lvl>
    <w:lvl w:ilvl="4" w:tplc="8438E7E4">
      <w:numFmt w:val="bullet"/>
      <w:lvlText w:val="•"/>
      <w:lvlJc w:val="left"/>
      <w:pPr>
        <w:ind w:left="4542" w:hanging="363"/>
      </w:pPr>
      <w:rPr>
        <w:rFonts w:hint="default"/>
        <w:lang w:val="de-DE" w:eastAsia="en-US" w:bidi="ar-SA"/>
      </w:rPr>
    </w:lvl>
    <w:lvl w:ilvl="5" w:tplc="D2D48AC2">
      <w:numFmt w:val="bullet"/>
      <w:lvlText w:val="•"/>
      <w:lvlJc w:val="left"/>
      <w:pPr>
        <w:ind w:left="5453" w:hanging="363"/>
      </w:pPr>
      <w:rPr>
        <w:rFonts w:hint="default"/>
        <w:lang w:val="de-DE" w:eastAsia="en-US" w:bidi="ar-SA"/>
      </w:rPr>
    </w:lvl>
    <w:lvl w:ilvl="6" w:tplc="C39241A8">
      <w:numFmt w:val="bullet"/>
      <w:lvlText w:val="•"/>
      <w:lvlJc w:val="left"/>
      <w:pPr>
        <w:ind w:left="6363" w:hanging="363"/>
      </w:pPr>
      <w:rPr>
        <w:rFonts w:hint="default"/>
        <w:lang w:val="de-DE" w:eastAsia="en-US" w:bidi="ar-SA"/>
      </w:rPr>
    </w:lvl>
    <w:lvl w:ilvl="7" w:tplc="2A0EB9D4">
      <w:numFmt w:val="bullet"/>
      <w:lvlText w:val="•"/>
      <w:lvlJc w:val="left"/>
      <w:pPr>
        <w:ind w:left="7274" w:hanging="363"/>
      </w:pPr>
      <w:rPr>
        <w:rFonts w:hint="default"/>
        <w:lang w:val="de-DE" w:eastAsia="en-US" w:bidi="ar-SA"/>
      </w:rPr>
    </w:lvl>
    <w:lvl w:ilvl="8" w:tplc="9A30ADDA">
      <w:numFmt w:val="bullet"/>
      <w:lvlText w:val="•"/>
      <w:lvlJc w:val="left"/>
      <w:pPr>
        <w:ind w:left="8185" w:hanging="363"/>
      </w:pPr>
      <w:rPr>
        <w:rFonts w:hint="default"/>
        <w:lang w:val="de-DE" w:eastAsia="en-US" w:bidi="ar-SA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4"/>
  </w:num>
  <w:num w:numId="12">
    <w:abstractNumId w:val="10"/>
  </w:num>
  <w:num w:numId="13">
    <w:abstractNumId w:val="9"/>
  </w:num>
  <w:num w:numId="14">
    <w:abstractNumId w:val="3"/>
  </w:num>
  <w:num w:numId="15">
    <w:abstractNumId w:val="12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044"/>
    <w:rsid w:val="00011470"/>
    <w:rsid w:val="0001484C"/>
    <w:rsid w:val="0002073D"/>
    <w:rsid w:val="00020FBE"/>
    <w:rsid w:val="00023099"/>
    <w:rsid w:val="000577AC"/>
    <w:rsid w:val="00085D58"/>
    <w:rsid w:val="000941BE"/>
    <w:rsid w:val="000943D3"/>
    <w:rsid w:val="00094955"/>
    <w:rsid w:val="00096642"/>
    <w:rsid w:val="000A3DE6"/>
    <w:rsid w:val="000B404F"/>
    <w:rsid w:val="000B5901"/>
    <w:rsid w:val="000C6A66"/>
    <w:rsid w:val="00117585"/>
    <w:rsid w:val="0012558A"/>
    <w:rsid w:val="00133129"/>
    <w:rsid w:val="00136BE4"/>
    <w:rsid w:val="0014485F"/>
    <w:rsid w:val="00150F08"/>
    <w:rsid w:val="00151375"/>
    <w:rsid w:val="00156592"/>
    <w:rsid w:val="00164D79"/>
    <w:rsid w:val="00167A5A"/>
    <w:rsid w:val="00171EC3"/>
    <w:rsid w:val="0017645E"/>
    <w:rsid w:val="00183036"/>
    <w:rsid w:val="00184A95"/>
    <w:rsid w:val="0018718B"/>
    <w:rsid w:val="00193C7E"/>
    <w:rsid w:val="0019628D"/>
    <w:rsid w:val="001B3B25"/>
    <w:rsid w:val="001B74E6"/>
    <w:rsid w:val="001C2C60"/>
    <w:rsid w:val="001D3566"/>
    <w:rsid w:val="001E5E7B"/>
    <w:rsid w:val="001F4E0C"/>
    <w:rsid w:val="00203DD3"/>
    <w:rsid w:val="0021055A"/>
    <w:rsid w:val="00213EB7"/>
    <w:rsid w:val="002152DE"/>
    <w:rsid w:val="002231E5"/>
    <w:rsid w:val="00225CBD"/>
    <w:rsid w:val="00230049"/>
    <w:rsid w:val="00254549"/>
    <w:rsid w:val="0029055F"/>
    <w:rsid w:val="00296BDE"/>
    <w:rsid w:val="002B66BC"/>
    <w:rsid w:val="002C51FA"/>
    <w:rsid w:val="002D2E2B"/>
    <w:rsid w:val="002E237D"/>
    <w:rsid w:val="002F2065"/>
    <w:rsid w:val="002F5626"/>
    <w:rsid w:val="0030746B"/>
    <w:rsid w:val="00315967"/>
    <w:rsid w:val="00316FC9"/>
    <w:rsid w:val="00317B7F"/>
    <w:rsid w:val="0032007E"/>
    <w:rsid w:val="003240D4"/>
    <w:rsid w:val="00344C60"/>
    <w:rsid w:val="00346A6F"/>
    <w:rsid w:val="00386AE3"/>
    <w:rsid w:val="003A41C2"/>
    <w:rsid w:val="003C4258"/>
    <w:rsid w:val="003C515D"/>
    <w:rsid w:val="003D37F5"/>
    <w:rsid w:val="003E0318"/>
    <w:rsid w:val="003E73E8"/>
    <w:rsid w:val="00412B3E"/>
    <w:rsid w:val="004229C9"/>
    <w:rsid w:val="0042344D"/>
    <w:rsid w:val="00431C2F"/>
    <w:rsid w:val="00433203"/>
    <w:rsid w:val="00434DAA"/>
    <w:rsid w:val="004646BA"/>
    <w:rsid w:val="0047011C"/>
    <w:rsid w:val="00472CCA"/>
    <w:rsid w:val="004751D4"/>
    <w:rsid w:val="004808F0"/>
    <w:rsid w:val="004A0684"/>
    <w:rsid w:val="004A3B3E"/>
    <w:rsid w:val="004D3CF7"/>
    <w:rsid w:val="004D5555"/>
    <w:rsid w:val="004E1233"/>
    <w:rsid w:val="004E2697"/>
    <w:rsid w:val="004F4BFD"/>
    <w:rsid w:val="0050747F"/>
    <w:rsid w:val="00514593"/>
    <w:rsid w:val="00516F5D"/>
    <w:rsid w:val="00540CFF"/>
    <w:rsid w:val="00544EAB"/>
    <w:rsid w:val="005518E4"/>
    <w:rsid w:val="00566B52"/>
    <w:rsid w:val="0057052F"/>
    <w:rsid w:val="00570E62"/>
    <w:rsid w:val="00576A1A"/>
    <w:rsid w:val="00583E6D"/>
    <w:rsid w:val="00584C7F"/>
    <w:rsid w:val="005B08EF"/>
    <w:rsid w:val="005B100A"/>
    <w:rsid w:val="005B488B"/>
    <w:rsid w:val="005E4E25"/>
    <w:rsid w:val="00603D2F"/>
    <w:rsid w:val="00614BC1"/>
    <w:rsid w:val="0063696C"/>
    <w:rsid w:val="00636C6A"/>
    <w:rsid w:val="006421BA"/>
    <w:rsid w:val="00672A24"/>
    <w:rsid w:val="006B5335"/>
    <w:rsid w:val="006C36BF"/>
    <w:rsid w:val="006E5868"/>
    <w:rsid w:val="006E7027"/>
    <w:rsid w:val="006F0F63"/>
    <w:rsid w:val="006F6D06"/>
    <w:rsid w:val="00710CC8"/>
    <w:rsid w:val="00727F38"/>
    <w:rsid w:val="00754237"/>
    <w:rsid w:val="00755EF9"/>
    <w:rsid w:val="00765F32"/>
    <w:rsid w:val="00780C7E"/>
    <w:rsid w:val="007B0902"/>
    <w:rsid w:val="007C593D"/>
    <w:rsid w:val="007E0CA2"/>
    <w:rsid w:val="007F3AFE"/>
    <w:rsid w:val="007F463B"/>
    <w:rsid w:val="007F4B30"/>
    <w:rsid w:val="0080197A"/>
    <w:rsid w:val="0082297A"/>
    <w:rsid w:val="008273FD"/>
    <w:rsid w:val="00830D12"/>
    <w:rsid w:val="00836C9A"/>
    <w:rsid w:val="008671DD"/>
    <w:rsid w:val="0087687F"/>
    <w:rsid w:val="00883588"/>
    <w:rsid w:val="00887B8F"/>
    <w:rsid w:val="0089331D"/>
    <w:rsid w:val="00895A4F"/>
    <w:rsid w:val="00895EAB"/>
    <w:rsid w:val="008A2527"/>
    <w:rsid w:val="008A5BD0"/>
    <w:rsid w:val="008C4FF6"/>
    <w:rsid w:val="008C7484"/>
    <w:rsid w:val="008F0729"/>
    <w:rsid w:val="00902E0A"/>
    <w:rsid w:val="00903D16"/>
    <w:rsid w:val="00903E1C"/>
    <w:rsid w:val="00912401"/>
    <w:rsid w:val="00950B9A"/>
    <w:rsid w:val="00954B0F"/>
    <w:rsid w:val="00961D62"/>
    <w:rsid w:val="009701F3"/>
    <w:rsid w:val="0097363A"/>
    <w:rsid w:val="009F1B92"/>
    <w:rsid w:val="009F31D2"/>
    <w:rsid w:val="00A0301C"/>
    <w:rsid w:val="00A11872"/>
    <w:rsid w:val="00A12B3F"/>
    <w:rsid w:val="00A156E1"/>
    <w:rsid w:val="00A15D17"/>
    <w:rsid w:val="00A233E1"/>
    <w:rsid w:val="00A53265"/>
    <w:rsid w:val="00A54723"/>
    <w:rsid w:val="00A8038A"/>
    <w:rsid w:val="00A95131"/>
    <w:rsid w:val="00AB3AD8"/>
    <w:rsid w:val="00AB4DD3"/>
    <w:rsid w:val="00AC2F23"/>
    <w:rsid w:val="00AC6F6D"/>
    <w:rsid w:val="00AD6B28"/>
    <w:rsid w:val="00AE3CF6"/>
    <w:rsid w:val="00B645AC"/>
    <w:rsid w:val="00B74B26"/>
    <w:rsid w:val="00B7600C"/>
    <w:rsid w:val="00B761FD"/>
    <w:rsid w:val="00B816BA"/>
    <w:rsid w:val="00BA660C"/>
    <w:rsid w:val="00BA6F33"/>
    <w:rsid w:val="00BB5C81"/>
    <w:rsid w:val="00BC0996"/>
    <w:rsid w:val="00BC472B"/>
    <w:rsid w:val="00BE34E1"/>
    <w:rsid w:val="00BE3CF2"/>
    <w:rsid w:val="00BE5192"/>
    <w:rsid w:val="00BF0607"/>
    <w:rsid w:val="00BF2279"/>
    <w:rsid w:val="00BF2AC8"/>
    <w:rsid w:val="00C009C9"/>
    <w:rsid w:val="00C077F5"/>
    <w:rsid w:val="00C11CA4"/>
    <w:rsid w:val="00C20F71"/>
    <w:rsid w:val="00C22CB0"/>
    <w:rsid w:val="00C2387B"/>
    <w:rsid w:val="00C271F0"/>
    <w:rsid w:val="00C32534"/>
    <w:rsid w:val="00C400F3"/>
    <w:rsid w:val="00C45EE0"/>
    <w:rsid w:val="00C4651D"/>
    <w:rsid w:val="00C502A1"/>
    <w:rsid w:val="00C51B01"/>
    <w:rsid w:val="00C6259F"/>
    <w:rsid w:val="00C64BD0"/>
    <w:rsid w:val="00C71158"/>
    <w:rsid w:val="00C72462"/>
    <w:rsid w:val="00CC3FAB"/>
    <w:rsid w:val="00CF2427"/>
    <w:rsid w:val="00CF3619"/>
    <w:rsid w:val="00D008D3"/>
    <w:rsid w:val="00D033ED"/>
    <w:rsid w:val="00D10284"/>
    <w:rsid w:val="00D11E86"/>
    <w:rsid w:val="00D15825"/>
    <w:rsid w:val="00D171E0"/>
    <w:rsid w:val="00D30E76"/>
    <w:rsid w:val="00D33642"/>
    <w:rsid w:val="00D371F6"/>
    <w:rsid w:val="00D37938"/>
    <w:rsid w:val="00D471A2"/>
    <w:rsid w:val="00D501F3"/>
    <w:rsid w:val="00D55DFA"/>
    <w:rsid w:val="00D717F4"/>
    <w:rsid w:val="00D87EFB"/>
    <w:rsid w:val="00D94172"/>
    <w:rsid w:val="00DA2061"/>
    <w:rsid w:val="00DA6F88"/>
    <w:rsid w:val="00DB2394"/>
    <w:rsid w:val="00DF33D3"/>
    <w:rsid w:val="00E005CE"/>
    <w:rsid w:val="00E15320"/>
    <w:rsid w:val="00E213C6"/>
    <w:rsid w:val="00E22D3B"/>
    <w:rsid w:val="00E262A8"/>
    <w:rsid w:val="00E2747E"/>
    <w:rsid w:val="00E37DB4"/>
    <w:rsid w:val="00E4477E"/>
    <w:rsid w:val="00E55F35"/>
    <w:rsid w:val="00E731AB"/>
    <w:rsid w:val="00E83C47"/>
    <w:rsid w:val="00E868F3"/>
    <w:rsid w:val="00E87B65"/>
    <w:rsid w:val="00E930D5"/>
    <w:rsid w:val="00EA4A46"/>
    <w:rsid w:val="00EB093C"/>
    <w:rsid w:val="00EB39AF"/>
    <w:rsid w:val="00EC1CF3"/>
    <w:rsid w:val="00ED0558"/>
    <w:rsid w:val="00EF0BA2"/>
    <w:rsid w:val="00F02F8F"/>
    <w:rsid w:val="00F03116"/>
    <w:rsid w:val="00F0775E"/>
    <w:rsid w:val="00F128FA"/>
    <w:rsid w:val="00F255E6"/>
    <w:rsid w:val="00F26FDF"/>
    <w:rsid w:val="00F30AEC"/>
    <w:rsid w:val="00F37044"/>
    <w:rsid w:val="00F45AAF"/>
    <w:rsid w:val="00F55AF6"/>
    <w:rsid w:val="00F55B7A"/>
    <w:rsid w:val="00F61C61"/>
    <w:rsid w:val="00F832B6"/>
    <w:rsid w:val="00F960FE"/>
    <w:rsid w:val="00FA2B5B"/>
    <w:rsid w:val="00FB52DF"/>
    <w:rsid w:val="00FD0029"/>
    <w:rsid w:val="00FD7E01"/>
    <w:rsid w:val="2191955E"/>
    <w:rsid w:val="47C47827"/>
    <w:rsid w:val="676CE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4D9C7"/>
  <w15:chartTrackingRefBased/>
  <w15:docId w15:val="{4CA2B338-F039-4AEB-94EF-47610393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4B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erschrift1">
    <w:name w:val="heading 1"/>
    <w:basedOn w:val="Standard"/>
    <w:link w:val="berschrift1Zchn"/>
    <w:uiPriority w:val="9"/>
    <w:qFormat/>
    <w:rsid w:val="00C64BD0"/>
    <w:pPr>
      <w:spacing w:before="39"/>
      <w:ind w:left="907" w:hanging="364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4BD0"/>
  </w:style>
  <w:style w:type="paragraph" w:styleId="Fuzeile">
    <w:name w:val="footer"/>
    <w:basedOn w:val="Standard"/>
    <w:link w:val="FuzeileZchn"/>
    <w:uiPriority w:val="99"/>
    <w:unhideWhenUsed/>
    <w:rsid w:val="00C64B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4BD0"/>
  </w:style>
  <w:style w:type="character" w:customStyle="1" w:styleId="berschrift1Zchn">
    <w:name w:val="Überschrift 1 Zchn"/>
    <w:basedOn w:val="Absatz-Standardschriftart"/>
    <w:link w:val="berschrift1"/>
    <w:uiPriority w:val="9"/>
    <w:rsid w:val="00C64BD0"/>
    <w:rPr>
      <w:rFonts w:ascii="Calibri" w:eastAsia="Calibri" w:hAnsi="Calibri" w:cs="Calibri"/>
      <w:b/>
      <w:bCs/>
    </w:rPr>
  </w:style>
  <w:style w:type="paragraph" w:styleId="Textkrper">
    <w:name w:val="Body Text"/>
    <w:basedOn w:val="Standard"/>
    <w:link w:val="TextkrperZchn"/>
    <w:uiPriority w:val="1"/>
    <w:qFormat/>
    <w:rsid w:val="00C64BD0"/>
    <w:rPr>
      <w:i/>
      <w:iCs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4BD0"/>
    <w:rPr>
      <w:rFonts w:ascii="Calibri" w:eastAsia="Calibri" w:hAnsi="Calibri" w:cs="Calibri"/>
      <w:i/>
      <w:iCs/>
      <w:sz w:val="20"/>
      <w:szCs w:val="20"/>
    </w:rPr>
  </w:style>
  <w:style w:type="paragraph" w:customStyle="1" w:styleId="TableParagraph">
    <w:name w:val="Table Paragraph"/>
    <w:basedOn w:val="Standard"/>
    <w:uiPriority w:val="1"/>
    <w:qFormat/>
    <w:rsid w:val="00C64BD0"/>
  </w:style>
  <w:style w:type="table" w:styleId="Tabellenraster">
    <w:name w:val="Table Grid"/>
    <w:basedOn w:val="NormaleTabelle"/>
    <w:uiPriority w:val="39"/>
    <w:rsid w:val="00C64BD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64B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BD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4BD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4BD0"/>
    <w:rPr>
      <w:rFonts w:ascii="Calibri" w:eastAsia="Calibri" w:hAnsi="Calibri" w:cs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4BD0"/>
    <w:rPr>
      <w:vertAlign w:val="superscript"/>
    </w:rPr>
  </w:style>
  <w:style w:type="paragraph" w:styleId="Listenabsatz">
    <w:name w:val="List Paragraph"/>
    <w:basedOn w:val="Standard"/>
    <w:uiPriority w:val="1"/>
    <w:qFormat/>
    <w:rsid w:val="0089331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45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4593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3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Standard"/>
    <w:rsid w:val="00B760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B7600C"/>
  </w:style>
  <w:style w:type="character" w:customStyle="1" w:styleId="eop">
    <w:name w:val="eop"/>
    <w:basedOn w:val="Absatz-Standardschriftart"/>
    <w:rsid w:val="00B7600C"/>
  </w:style>
  <w:style w:type="paragraph" w:styleId="berarbeitung">
    <w:name w:val="Revision"/>
    <w:hidden/>
    <w:uiPriority w:val="99"/>
    <w:semiHidden/>
    <w:rsid w:val="0019628D"/>
    <w:pPr>
      <w:spacing w:after="0" w:line="240" w:lineRule="auto"/>
    </w:pPr>
    <w:rPr>
      <w:rFonts w:ascii="Calibri" w:eastAsia="Calibri" w:hAnsi="Calibri" w:cs="Calibri"/>
    </w:rPr>
  </w:style>
  <w:style w:type="character" w:customStyle="1" w:styleId="spellingerror">
    <w:name w:val="spellingerror"/>
    <w:basedOn w:val="Absatz-Standardschriftart"/>
    <w:rsid w:val="005B488B"/>
  </w:style>
  <w:style w:type="paragraph" w:styleId="KeinLeerraum">
    <w:name w:val="No Spacing"/>
    <w:uiPriority w:val="1"/>
    <w:qFormat/>
    <w:rsid w:val="00D008D3"/>
    <w:pPr>
      <w:spacing w:before="120" w:after="0" w:line="240" w:lineRule="auto"/>
      <w:ind w:left="425" w:hanging="3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547784992C489329CA23E2820EE3" ma:contentTypeVersion="1" ma:contentTypeDescription="Create a new document." ma:contentTypeScope="" ma:versionID="20f3acb973a30803752b19b64298d9a1">
  <xsd:schema xmlns:xsd="http://www.w3.org/2001/XMLSchema" xmlns:xs="http://www.w3.org/2001/XMLSchema" xmlns:p="http://schemas.microsoft.com/office/2006/metadata/properties" xmlns:ns2="ab1a2524-0b65-42a9-8e23-9da5d4cf9f98" targetNamespace="http://schemas.microsoft.com/office/2006/metadata/properties" ma:root="true" ma:fieldsID="42ebbee81a61ba189205ce457ee2f50e" ns2:_="">
    <xsd:import namespace="ab1a2524-0b65-42a9-8e23-9da5d4cf9f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524-0b65-42a9-8e23-9da5d4cf9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10C8-C84C-4FE7-8DD8-3E33DD6F0F2B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b1a2524-0b65-42a9-8e23-9da5d4cf9f9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98025C-65EB-4172-822B-99EBCF666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B1D7C-0C93-43DD-BD05-161BBF91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524-0b65-42a9-8e23-9da5d4cf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B8251-0DBB-4C7B-BBA9-7B70BC14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2055</Words>
  <Characters>12950</Characters>
  <Application>Microsoft Office Word</Application>
  <DocSecurity>0</DocSecurity>
  <Lines>107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Sachbericht für Beratungsleistungen GFP 2.0</vt:lpstr>
      <vt:lpstr/>
    </vt:vector>
  </TitlesOfParts>
  <Company>aconium GmbH</Company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Sachbericht für Beratungsleistungen GFP 2.0</dc:title>
  <dc:subject>WP10.1-PTGB2-FB137-V5.0</dc:subject>
  <dc:creator>Korzen, Damian</dc:creator>
  <cp:keywords/>
  <dc:description/>
  <cp:lastModifiedBy>Korzen, Damian</cp:lastModifiedBy>
  <cp:revision>2</cp:revision>
  <dcterms:created xsi:type="dcterms:W3CDTF">2026-02-13T12:21:00Z</dcterms:created>
  <dcterms:modified xsi:type="dcterms:W3CDTF">2026-02-13T12:21:00Z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0x01010080E1547784992C489329CA23E2820EE3</vt:lpwstr>
  </property>
</Properties>
</file>